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80D5" w14:textId="111A708B" w:rsidR="00700612" w:rsidRPr="00732B33" w:rsidRDefault="006F0301" w:rsidP="006F0301">
      <w:pPr>
        <w:jc w:val="center"/>
        <w:rPr>
          <w:b/>
          <w:color w:val="227EC0"/>
          <w:sz w:val="36"/>
          <w:szCs w:val="36"/>
        </w:rPr>
      </w:pPr>
      <w:r w:rsidRPr="00732B33">
        <w:rPr>
          <w:b/>
          <w:i/>
          <w:noProof/>
          <w:color w:val="227E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1F181B8" wp14:editId="6D027E87">
            <wp:simplePos x="0" y="0"/>
            <wp:positionH relativeFrom="column">
              <wp:posOffset>1825625</wp:posOffset>
            </wp:positionH>
            <wp:positionV relativeFrom="paragraph">
              <wp:posOffset>31750</wp:posOffset>
            </wp:positionV>
            <wp:extent cx="2135505" cy="1736090"/>
            <wp:effectExtent l="0" t="0" r="0" b="0"/>
            <wp:wrapTopAndBottom/>
            <wp:docPr id="1" name="Image 1" descr="\\systeme.local\DFS\PGDI\Infographie\01_BANQUE IMAGE GROUPE\ISOTIP-JONCOUX\13_VISUEL COUV TARIFS\FOND PAGE SOUS_SOMMAIRE\Apollo chauffag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e.local\DFS\PGDI\Infographie\01_BANQUE IMAGE GROUPE\ISOTIP-JONCOUX\13_VISUEL COUV TARIFS\FOND PAGE SOUS_SOMMAIRE\Apollo chauffage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t="15313" r="3232" b="11046"/>
                    <a:stretch/>
                  </pic:blipFill>
                  <pic:spPr bwMode="auto">
                    <a:xfrm>
                      <a:off x="0" y="0"/>
                      <a:ext cx="213550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B33">
        <w:rPr>
          <w:b/>
          <w:color w:val="227EC0"/>
          <w:sz w:val="36"/>
          <w:szCs w:val="36"/>
        </w:rPr>
        <w:t>APOLLO CHAUFFAGE</w:t>
      </w:r>
      <w:r w:rsidR="00732B33" w:rsidRPr="00732B33">
        <w:rPr>
          <w:b/>
          <w:color w:val="227EC0"/>
          <w:sz w:val="36"/>
          <w:szCs w:val="36"/>
        </w:rPr>
        <w:t xml:space="preserve"> </w:t>
      </w:r>
      <w:r w:rsidR="0098338B" w:rsidRPr="00732B33">
        <w:rPr>
          <w:b/>
          <w:color w:val="227EC0"/>
          <w:sz w:val="36"/>
          <w:szCs w:val="36"/>
        </w:rPr>
        <w:t>INOX</w:t>
      </w:r>
      <w:r w:rsidR="00732B33" w:rsidRPr="00732B33">
        <w:rPr>
          <w:b/>
          <w:color w:val="227EC0"/>
          <w:sz w:val="36"/>
          <w:szCs w:val="36"/>
        </w:rPr>
        <w:t xml:space="preserve"> </w:t>
      </w:r>
      <w:r w:rsidR="0098338B" w:rsidRPr="00732B33">
        <w:rPr>
          <w:b/>
          <w:color w:val="227EC0"/>
          <w:sz w:val="36"/>
          <w:szCs w:val="36"/>
        </w:rPr>
        <w:t xml:space="preserve">CONCENTRIQUE </w:t>
      </w:r>
    </w:p>
    <w:p w14:paraId="01F180D6" w14:textId="0F2BF5D2" w:rsidR="0078470A" w:rsidRPr="001B5994" w:rsidRDefault="0078470A" w:rsidP="006F0301">
      <w:pPr>
        <w:jc w:val="center"/>
        <w:rPr>
          <w:noProof/>
          <w:color w:val="000000" w:themeColor="text1"/>
          <w:sz w:val="28"/>
          <w:lang w:eastAsia="fr-FR"/>
        </w:rPr>
      </w:pPr>
      <w:r w:rsidRPr="00E42017">
        <w:rPr>
          <w:color w:val="000000" w:themeColor="text1"/>
          <w:sz w:val="28"/>
        </w:rPr>
        <w:t>SOLUTION</w:t>
      </w:r>
      <w:r w:rsidR="003E7BDC" w:rsidRPr="00E42017">
        <w:rPr>
          <w:color w:val="000000" w:themeColor="text1"/>
          <w:sz w:val="28"/>
        </w:rPr>
        <w:t>S</w:t>
      </w:r>
      <w:r w:rsidRPr="00E42017">
        <w:rPr>
          <w:color w:val="000000" w:themeColor="text1"/>
          <w:sz w:val="28"/>
        </w:rPr>
        <w:t xml:space="preserve"> POUR </w:t>
      </w:r>
      <w:r w:rsidRPr="00732B33">
        <w:rPr>
          <w:color w:val="227EC0"/>
          <w:sz w:val="28"/>
        </w:rPr>
        <w:t>CHAUDIERE INDIVIDUELLE</w:t>
      </w:r>
      <w:r w:rsidR="0098338B" w:rsidRPr="00732B33">
        <w:rPr>
          <w:color w:val="227EC0"/>
          <w:sz w:val="28"/>
        </w:rPr>
        <w:t xml:space="preserve"> gaz ou fioul ventouse </w:t>
      </w:r>
    </w:p>
    <w:p w14:paraId="01F180D7" w14:textId="77777777" w:rsidR="006F0301" w:rsidRPr="00985000" w:rsidRDefault="006F0301" w:rsidP="00700612">
      <w:pPr>
        <w:rPr>
          <w:i/>
          <w:sz w:val="28"/>
        </w:rPr>
      </w:pPr>
    </w:p>
    <w:p w14:paraId="01F180D8" w14:textId="77777777" w:rsidR="00700612" w:rsidRPr="00732B33" w:rsidRDefault="00E54749" w:rsidP="00381494">
      <w:pPr>
        <w:spacing w:after="200"/>
        <w:rPr>
          <w:b/>
          <w:color w:val="227EC0"/>
          <w:sz w:val="24"/>
          <w:szCs w:val="24"/>
          <w:u w:val="single"/>
        </w:rPr>
      </w:pPr>
      <w:r w:rsidRPr="00732B33">
        <w:rPr>
          <w:b/>
          <w:color w:val="227EC0"/>
          <w:sz w:val="24"/>
          <w:szCs w:val="24"/>
          <w:u w:val="single"/>
        </w:rPr>
        <w:t>Descriptif</w:t>
      </w:r>
      <w:r w:rsidR="00700612" w:rsidRPr="00732B33">
        <w:rPr>
          <w:b/>
          <w:color w:val="227EC0"/>
          <w:sz w:val="24"/>
          <w:szCs w:val="24"/>
          <w:u w:val="single"/>
        </w:rPr>
        <w:t> :</w:t>
      </w:r>
    </w:p>
    <w:p w14:paraId="01F180D9" w14:textId="13BE4089" w:rsidR="0031288A" w:rsidRDefault="00700612" w:rsidP="0031288A">
      <w:pPr>
        <w:spacing w:afterLines="80" w:after="192"/>
        <w:jc w:val="both"/>
      </w:pPr>
      <w:r>
        <w:t xml:space="preserve">L’évacuation des fumées se fera par </w:t>
      </w:r>
      <w:r w:rsidR="0098338B">
        <w:t xml:space="preserve">un conduit concentrique de </w:t>
      </w:r>
      <w:r w:rsidR="0098338B" w:rsidRPr="00E42017">
        <w:t xml:space="preserve">marque </w:t>
      </w:r>
      <w:r w:rsidRPr="00E42017">
        <w:t>JONCOUX</w:t>
      </w:r>
      <w:r w:rsidR="00E42017" w:rsidRPr="00E42017">
        <w:t xml:space="preserve"> APOLLO CHAUFFAGE </w:t>
      </w:r>
      <w:r w:rsidR="00CA0D87" w:rsidRPr="00E42017">
        <w:t>INOX</w:t>
      </w:r>
      <w:r w:rsidR="00CA0D87">
        <w:t xml:space="preserve"> ou</w:t>
      </w:r>
      <w:r w:rsidR="00E42017">
        <w:t xml:space="preserve"> similaire.</w:t>
      </w:r>
      <w:r w:rsidR="0098338B">
        <w:t xml:space="preserve"> </w:t>
      </w:r>
    </w:p>
    <w:p w14:paraId="01F180DA" w14:textId="77777777" w:rsidR="00700612" w:rsidRDefault="00700612" w:rsidP="0031288A">
      <w:pPr>
        <w:spacing w:afterLines="80" w:after="192"/>
        <w:jc w:val="both"/>
      </w:pPr>
      <w:r>
        <w:t>Ce conduit concentrique aura les caractéristiques suivantes :</w:t>
      </w:r>
    </w:p>
    <w:p w14:paraId="01F180DB" w14:textId="5D72E599" w:rsidR="00700612" w:rsidRDefault="00700612" w:rsidP="0031288A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Le co</w:t>
      </w:r>
      <w:r w:rsidR="00001842">
        <w:t>nduit sera en nuance « Inox 316</w:t>
      </w:r>
      <w:r w:rsidR="002F0A08">
        <w:t>L</w:t>
      </w:r>
      <w:r w:rsidR="00001842">
        <w:t xml:space="preserve"> </w:t>
      </w:r>
      <w:r>
        <w:t>» ou «</w:t>
      </w:r>
      <w:r w:rsidR="00001842">
        <w:t xml:space="preserve"> 1.440</w:t>
      </w:r>
      <w:r w:rsidR="002F0A08">
        <w:t>4</w:t>
      </w:r>
      <w:r w:rsidR="00001842">
        <w:t> »</w:t>
      </w:r>
      <w:r>
        <w:t xml:space="preserve"> avec une épaisseur minimum de 0.4</w:t>
      </w:r>
      <w:r w:rsidR="00DE5945">
        <w:t xml:space="preserve"> </w:t>
      </w:r>
      <w:r w:rsidR="005B73BD">
        <w:t>mm</w:t>
      </w:r>
    </w:p>
    <w:p w14:paraId="01F180DC" w14:textId="7849A600" w:rsidR="00700612" w:rsidRDefault="00700612" w:rsidP="0031288A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 xml:space="preserve">Les diamètres préconisés sont soit </w:t>
      </w:r>
      <w:r w:rsidR="002F0A08">
        <w:t xml:space="preserve">60/100, </w:t>
      </w:r>
      <w:r>
        <w:t>80/125 ou 100/150. Les autres diamètres sont à proscrire.</w:t>
      </w:r>
    </w:p>
    <w:p w14:paraId="01F180DD" w14:textId="77777777" w:rsidR="00700612" w:rsidRDefault="00700612" w:rsidP="0031288A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 xml:space="preserve">La bride de sécurité ne sera pas nécessaire, si le conduit est suffisamment maintenu par lui-même. </w:t>
      </w:r>
    </w:p>
    <w:p w14:paraId="01F180DE" w14:textId="77777777" w:rsidR="00700612" w:rsidRDefault="00700612" w:rsidP="0031288A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Il devra être conforme à la norme européenne EN 14989-2, spécifique aux conduits concentriques, et titulaire d’un avis technique en cours de validité.</w:t>
      </w:r>
    </w:p>
    <w:p w14:paraId="01F180DF" w14:textId="77777777" w:rsidR="00700612" w:rsidRDefault="00700612" w:rsidP="0031288A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Le classement « T200 », « W » et « P1 » est imposé.</w:t>
      </w:r>
    </w:p>
    <w:p w14:paraId="01F180E0" w14:textId="77777777" w:rsidR="00700612" w:rsidRPr="00732B33" w:rsidRDefault="00700612" w:rsidP="00381494">
      <w:pPr>
        <w:spacing w:after="200"/>
        <w:jc w:val="both"/>
        <w:rPr>
          <w:b/>
          <w:color w:val="227EC0"/>
          <w:sz w:val="24"/>
          <w:szCs w:val="24"/>
          <w:u w:val="single"/>
        </w:rPr>
      </w:pPr>
      <w:r w:rsidRPr="00732B33">
        <w:rPr>
          <w:b/>
          <w:color w:val="227EC0"/>
          <w:sz w:val="24"/>
          <w:szCs w:val="24"/>
          <w:u w:val="single"/>
        </w:rPr>
        <w:t>Le joint d’étanchéité :</w:t>
      </w:r>
    </w:p>
    <w:p w14:paraId="01F180E1" w14:textId="77777777" w:rsidR="00700612" w:rsidRDefault="00700612" w:rsidP="002E1A3C">
      <w:pPr>
        <w:autoSpaceDE w:val="0"/>
        <w:autoSpaceDN w:val="0"/>
        <w:adjustRightInd w:val="0"/>
        <w:spacing w:after="80"/>
        <w:jc w:val="both"/>
      </w:pPr>
      <w:r>
        <w:t>Le joint mis en œuvre en usine, sera conforme à l’EN 14241-1 avec la désignation T200 W2</w:t>
      </w:r>
      <w:r w:rsidRPr="00D032A3">
        <w:t xml:space="preserve"> K2 </w:t>
      </w:r>
      <w:r>
        <w:t>I (‘T200’ Température maximum d’utilisation, ‘W2’ Fonctionnement humide pour le gaz et fioul, ‘K2’ exposition directe aux fumées, ‘I’ Installation interne au conduit de fumée).</w:t>
      </w:r>
    </w:p>
    <w:p w14:paraId="01F180E2" w14:textId="77777777" w:rsidR="00700612" w:rsidRDefault="00700612" w:rsidP="00F76577">
      <w:pPr>
        <w:autoSpaceDE w:val="0"/>
        <w:autoSpaceDN w:val="0"/>
        <w:adjustRightInd w:val="0"/>
        <w:spacing w:after="80"/>
        <w:jc w:val="both"/>
      </w:pPr>
      <w:r>
        <w:t xml:space="preserve">Les conduits de fumées doivent être posés avec une pente minimale de 3%, pour permettre l’écoulement des condensats vers le point de purge. </w:t>
      </w:r>
    </w:p>
    <w:p w14:paraId="01F180E3" w14:textId="77777777" w:rsidR="00700612" w:rsidRPr="00732B33" w:rsidRDefault="00700612" w:rsidP="00F76577">
      <w:pPr>
        <w:autoSpaceDE w:val="0"/>
        <w:autoSpaceDN w:val="0"/>
        <w:adjustRightInd w:val="0"/>
        <w:spacing w:before="200" w:after="200"/>
        <w:jc w:val="both"/>
        <w:rPr>
          <w:color w:val="227EC0"/>
          <w:sz w:val="24"/>
          <w:szCs w:val="24"/>
        </w:rPr>
      </w:pPr>
      <w:r w:rsidRPr="00732B33">
        <w:rPr>
          <w:b/>
          <w:color w:val="227EC0"/>
          <w:sz w:val="24"/>
          <w:szCs w:val="24"/>
          <w:u w:val="single"/>
        </w:rPr>
        <w:t>Supportage :</w:t>
      </w:r>
    </w:p>
    <w:p w14:paraId="01F180E4" w14:textId="77777777" w:rsidR="00700612" w:rsidRDefault="0080625B" w:rsidP="00700612">
      <w:pPr>
        <w:jc w:val="both"/>
      </w:pPr>
      <w:r>
        <w:t>Les éléments de supportage</w:t>
      </w:r>
      <w:r w:rsidR="00700612">
        <w:t xml:space="preserve"> sont à la charge du présent lot.</w:t>
      </w:r>
    </w:p>
    <w:p w14:paraId="01F180E5" w14:textId="77777777" w:rsidR="00700612" w:rsidRPr="00732B33" w:rsidRDefault="00700612" w:rsidP="00381494">
      <w:pPr>
        <w:spacing w:before="200" w:after="200"/>
        <w:jc w:val="both"/>
        <w:rPr>
          <w:b/>
          <w:color w:val="227EC0"/>
          <w:sz w:val="24"/>
          <w:szCs w:val="24"/>
          <w:u w:val="single"/>
        </w:rPr>
      </w:pPr>
      <w:r w:rsidRPr="00732B33">
        <w:rPr>
          <w:b/>
          <w:color w:val="227EC0"/>
          <w:sz w:val="24"/>
          <w:szCs w:val="24"/>
          <w:u w:val="single"/>
        </w:rPr>
        <w:t>Dimensionnement :</w:t>
      </w:r>
    </w:p>
    <w:p w14:paraId="01F180E6" w14:textId="77777777" w:rsidR="00700612" w:rsidRDefault="00700612" w:rsidP="00700612">
      <w:pPr>
        <w:jc w:val="both"/>
      </w:pPr>
      <w:r>
        <w:t xml:space="preserve">Le dimensionnement du conduit d’évacuation des produits de combustion, sera réalisé suivant la norme de calcul EN 13384-1. </w:t>
      </w:r>
    </w:p>
    <w:p w14:paraId="01F180E7" w14:textId="77777777" w:rsidR="00700612" w:rsidRDefault="00700612" w:rsidP="00700612"/>
    <w:p w14:paraId="01F180E8" w14:textId="77777777" w:rsidR="00700612" w:rsidRDefault="00700612" w:rsidP="00700612"/>
    <w:p w14:paraId="01F180E9" w14:textId="77777777" w:rsidR="00700612" w:rsidRDefault="00700612" w:rsidP="00700612">
      <w:r>
        <w:br w:type="page"/>
      </w:r>
    </w:p>
    <w:p w14:paraId="01F180EA" w14:textId="77777777" w:rsidR="00EA7FEF" w:rsidRDefault="00EA7FEF" w:rsidP="00700612"/>
    <w:p w14:paraId="01F180EB" w14:textId="77777777" w:rsidR="00700612" w:rsidRDefault="00700612" w:rsidP="00700612">
      <w:pPr>
        <w:rPr>
          <w:b/>
        </w:rPr>
      </w:pPr>
      <w:r w:rsidRPr="00EA7FEF">
        <w:rPr>
          <w:b/>
        </w:rPr>
        <w:t>NOM DU CHANTIER</w:t>
      </w:r>
      <w:r w:rsidR="00A75CE6">
        <w:rPr>
          <w:b/>
        </w:rPr>
        <w:t> :</w:t>
      </w:r>
      <w:r w:rsidRPr="00EA7FEF">
        <w:rPr>
          <w:b/>
        </w:rPr>
        <w:tab/>
      </w:r>
      <w:r w:rsidRPr="00EA7FEF">
        <w:rPr>
          <w:b/>
        </w:rPr>
        <w:tab/>
      </w:r>
      <w:r w:rsidRPr="00EA7FEF">
        <w:rPr>
          <w:b/>
        </w:rPr>
        <w:tab/>
      </w:r>
      <w:r w:rsidRPr="00EA7FEF">
        <w:rPr>
          <w:b/>
        </w:rPr>
        <w:tab/>
      </w:r>
      <w:r w:rsidRPr="00EA7FEF">
        <w:rPr>
          <w:b/>
        </w:rPr>
        <w:tab/>
      </w:r>
      <w:r w:rsidRPr="00EA7FEF">
        <w:rPr>
          <w:b/>
        </w:rPr>
        <w:tab/>
      </w:r>
      <w:r w:rsidRPr="00EA7FEF">
        <w:rPr>
          <w:b/>
        </w:rPr>
        <w:tab/>
        <w:t>Lot N°</w:t>
      </w:r>
      <w:r w:rsidR="00A75CE6">
        <w:rPr>
          <w:b/>
        </w:rPr>
        <w:t> :</w:t>
      </w:r>
    </w:p>
    <w:p w14:paraId="01F180EC" w14:textId="77777777" w:rsidR="000D68EC" w:rsidRPr="00EA7FEF" w:rsidRDefault="000D68EC" w:rsidP="00700612">
      <w:pPr>
        <w:rPr>
          <w:b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7"/>
        <w:gridCol w:w="4490"/>
        <w:gridCol w:w="780"/>
        <w:gridCol w:w="1173"/>
        <w:gridCol w:w="1096"/>
        <w:gridCol w:w="1056"/>
      </w:tblGrid>
      <w:tr w:rsidR="00700612" w14:paraId="01F180F2" w14:textId="77777777" w:rsidTr="00545365">
        <w:tc>
          <w:tcPr>
            <w:tcW w:w="5260" w:type="dxa"/>
            <w:gridSpan w:val="2"/>
            <w:shd w:val="clear" w:color="auto" w:fill="227EC0"/>
            <w:vAlign w:val="center"/>
          </w:tcPr>
          <w:p w14:paraId="01F180ED" w14:textId="77777777" w:rsidR="00700612" w:rsidRPr="00BC1B6E" w:rsidRDefault="00700612" w:rsidP="00B3136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1B6E">
              <w:rPr>
                <w:b/>
                <w:color w:val="FFFFFF" w:themeColor="background1"/>
                <w:sz w:val="24"/>
              </w:rPr>
              <w:t>DESIGNATION DES OUVRAGES</w:t>
            </w:r>
          </w:p>
        </w:tc>
        <w:tc>
          <w:tcPr>
            <w:tcW w:w="770" w:type="dxa"/>
            <w:shd w:val="clear" w:color="auto" w:fill="227EC0"/>
            <w:vAlign w:val="center"/>
          </w:tcPr>
          <w:p w14:paraId="01F180EE" w14:textId="77777777" w:rsidR="00700612" w:rsidRPr="00BC1B6E" w:rsidRDefault="00700612" w:rsidP="00B3136E">
            <w:pPr>
              <w:jc w:val="center"/>
              <w:rPr>
                <w:b/>
                <w:color w:val="FFFFFF" w:themeColor="background1"/>
              </w:rPr>
            </w:pPr>
            <w:r w:rsidRPr="00BC1B6E">
              <w:rPr>
                <w:b/>
                <w:color w:val="FFFFFF" w:themeColor="background1"/>
              </w:rPr>
              <w:t>UNITE</w:t>
            </w:r>
          </w:p>
        </w:tc>
        <w:tc>
          <w:tcPr>
            <w:tcW w:w="1152" w:type="dxa"/>
            <w:shd w:val="clear" w:color="auto" w:fill="227EC0"/>
            <w:vAlign w:val="center"/>
          </w:tcPr>
          <w:p w14:paraId="01F180EF" w14:textId="77777777" w:rsidR="00700612" w:rsidRPr="00BC1B6E" w:rsidRDefault="00700612" w:rsidP="00B3136E">
            <w:pPr>
              <w:jc w:val="center"/>
              <w:rPr>
                <w:b/>
                <w:color w:val="FFFFFF" w:themeColor="background1"/>
              </w:rPr>
            </w:pPr>
            <w:r w:rsidRPr="00BC1B6E">
              <w:rPr>
                <w:b/>
                <w:color w:val="FFFFFF" w:themeColor="background1"/>
              </w:rPr>
              <w:t>QUANTITE</w:t>
            </w:r>
          </w:p>
        </w:tc>
        <w:tc>
          <w:tcPr>
            <w:tcW w:w="1072" w:type="dxa"/>
            <w:shd w:val="clear" w:color="auto" w:fill="227EC0"/>
            <w:vAlign w:val="center"/>
          </w:tcPr>
          <w:p w14:paraId="01F180F0" w14:textId="77777777" w:rsidR="00700612" w:rsidRPr="00BC1B6E" w:rsidRDefault="00700612" w:rsidP="00B3136E">
            <w:pPr>
              <w:jc w:val="center"/>
              <w:rPr>
                <w:b/>
                <w:color w:val="FFFFFF" w:themeColor="background1"/>
              </w:rPr>
            </w:pPr>
            <w:r w:rsidRPr="00BC1B6E">
              <w:rPr>
                <w:b/>
                <w:color w:val="FFFFFF" w:themeColor="background1"/>
              </w:rPr>
              <w:t>PRIX UNITAIRE</w:t>
            </w:r>
          </w:p>
        </w:tc>
        <w:tc>
          <w:tcPr>
            <w:tcW w:w="1034" w:type="dxa"/>
            <w:shd w:val="clear" w:color="auto" w:fill="227EC0"/>
            <w:vAlign w:val="center"/>
          </w:tcPr>
          <w:p w14:paraId="01F180F1" w14:textId="77777777" w:rsidR="00700612" w:rsidRPr="00BC1B6E" w:rsidRDefault="00700612" w:rsidP="00B3136E">
            <w:pPr>
              <w:jc w:val="center"/>
              <w:rPr>
                <w:b/>
                <w:color w:val="FFFFFF" w:themeColor="background1"/>
              </w:rPr>
            </w:pPr>
            <w:r w:rsidRPr="00BC1B6E">
              <w:rPr>
                <w:b/>
                <w:color w:val="FFFFFF" w:themeColor="background1"/>
              </w:rPr>
              <w:t>PRODUIT</w:t>
            </w:r>
          </w:p>
        </w:tc>
      </w:tr>
      <w:tr w:rsidR="00700612" w14:paraId="01F180F8" w14:textId="77777777" w:rsidTr="00545365">
        <w:trPr>
          <w:trHeight w:val="379"/>
        </w:trPr>
        <w:tc>
          <w:tcPr>
            <w:tcW w:w="5260" w:type="dxa"/>
            <w:gridSpan w:val="2"/>
            <w:vAlign w:val="center"/>
          </w:tcPr>
          <w:p w14:paraId="01F180F3" w14:textId="77777777" w:rsidR="00700612" w:rsidRPr="0066295E" w:rsidRDefault="00700612" w:rsidP="00B3136E">
            <w:pPr>
              <w:rPr>
                <w:b/>
              </w:rPr>
            </w:pPr>
            <w:r w:rsidRPr="0066295E">
              <w:rPr>
                <w:b/>
              </w:rPr>
              <w:t>Evacuation des produits de combustion</w:t>
            </w:r>
          </w:p>
        </w:tc>
        <w:tc>
          <w:tcPr>
            <w:tcW w:w="770" w:type="dxa"/>
            <w:vAlign w:val="center"/>
          </w:tcPr>
          <w:p w14:paraId="01F180F4" w14:textId="77777777" w:rsidR="00700612" w:rsidRDefault="00700612" w:rsidP="00B3136E"/>
        </w:tc>
        <w:tc>
          <w:tcPr>
            <w:tcW w:w="1152" w:type="dxa"/>
            <w:vAlign w:val="center"/>
          </w:tcPr>
          <w:p w14:paraId="01F180F5" w14:textId="77777777" w:rsidR="00700612" w:rsidRDefault="00700612" w:rsidP="00B3136E"/>
        </w:tc>
        <w:tc>
          <w:tcPr>
            <w:tcW w:w="1072" w:type="dxa"/>
            <w:vAlign w:val="center"/>
          </w:tcPr>
          <w:p w14:paraId="01F180F6" w14:textId="77777777" w:rsidR="00700612" w:rsidRDefault="00700612" w:rsidP="00B3136E"/>
        </w:tc>
        <w:tc>
          <w:tcPr>
            <w:tcW w:w="1034" w:type="dxa"/>
            <w:vAlign w:val="center"/>
          </w:tcPr>
          <w:p w14:paraId="01F180F7" w14:textId="77777777" w:rsidR="00700612" w:rsidRDefault="00700612" w:rsidP="00B3136E"/>
        </w:tc>
      </w:tr>
      <w:tr w:rsidR="00700612" w14:paraId="01F180FE" w14:textId="77777777" w:rsidTr="00545365">
        <w:trPr>
          <w:trHeight w:val="379"/>
        </w:trPr>
        <w:tc>
          <w:tcPr>
            <w:tcW w:w="5260" w:type="dxa"/>
            <w:gridSpan w:val="2"/>
            <w:vAlign w:val="center"/>
          </w:tcPr>
          <w:p w14:paraId="01F180F9" w14:textId="77777777" w:rsidR="00700612" w:rsidRPr="0066295E" w:rsidRDefault="00700612" w:rsidP="00B3136E">
            <w:pPr>
              <w:rPr>
                <w:b/>
              </w:rPr>
            </w:pPr>
            <w:r w:rsidRPr="0066295E">
              <w:rPr>
                <w:b/>
              </w:rPr>
              <w:t>Conduit de fumée</w:t>
            </w:r>
            <w:r>
              <w:rPr>
                <w:b/>
              </w:rPr>
              <w:t xml:space="preserve"> de type Apollo</w:t>
            </w:r>
          </w:p>
        </w:tc>
        <w:tc>
          <w:tcPr>
            <w:tcW w:w="770" w:type="dxa"/>
            <w:vAlign w:val="center"/>
          </w:tcPr>
          <w:p w14:paraId="01F180FA" w14:textId="77777777" w:rsidR="00700612" w:rsidRDefault="00700612" w:rsidP="00B3136E"/>
        </w:tc>
        <w:tc>
          <w:tcPr>
            <w:tcW w:w="1152" w:type="dxa"/>
            <w:vAlign w:val="center"/>
          </w:tcPr>
          <w:p w14:paraId="01F180FB" w14:textId="77777777" w:rsidR="00700612" w:rsidRDefault="00700612" w:rsidP="00B3136E"/>
        </w:tc>
        <w:tc>
          <w:tcPr>
            <w:tcW w:w="1072" w:type="dxa"/>
            <w:vAlign w:val="center"/>
          </w:tcPr>
          <w:p w14:paraId="01F180FC" w14:textId="77777777" w:rsidR="00700612" w:rsidRDefault="00700612" w:rsidP="00B3136E"/>
        </w:tc>
        <w:tc>
          <w:tcPr>
            <w:tcW w:w="1034" w:type="dxa"/>
            <w:vAlign w:val="center"/>
          </w:tcPr>
          <w:p w14:paraId="01F180FD" w14:textId="77777777" w:rsidR="00700612" w:rsidRDefault="00700612" w:rsidP="00B3136E"/>
        </w:tc>
      </w:tr>
      <w:tr w:rsidR="00700612" w14:paraId="01F18105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0FF" w14:textId="77777777" w:rsidR="00700612" w:rsidRDefault="00700612" w:rsidP="00B3136E"/>
        </w:tc>
        <w:tc>
          <w:tcPr>
            <w:tcW w:w="4773" w:type="dxa"/>
            <w:vAlign w:val="center"/>
          </w:tcPr>
          <w:p w14:paraId="01F18100" w14:textId="77777777" w:rsidR="00700612" w:rsidRDefault="00700612" w:rsidP="00B3136E">
            <w:r>
              <w:t>Elément droit</w:t>
            </w:r>
          </w:p>
        </w:tc>
        <w:tc>
          <w:tcPr>
            <w:tcW w:w="770" w:type="dxa"/>
            <w:vAlign w:val="center"/>
          </w:tcPr>
          <w:p w14:paraId="01F18101" w14:textId="77777777" w:rsidR="00700612" w:rsidRDefault="00700612" w:rsidP="00B3136E"/>
        </w:tc>
        <w:tc>
          <w:tcPr>
            <w:tcW w:w="1152" w:type="dxa"/>
            <w:vAlign w:val="center"/>
          </w:tcPr>
          <w:p w14:paraId="01F18102" w14:textId="77777777" w:rsidR="00700612" w:rsidRDefault="00700612" w:rsidP="00B3136E"/>
        </w:tc>
        <w:tc>
          <w:tcPr>
            <w:tcW w:w="1072" w:type="dxa"/>
            <w:vAlign w:val="center"/>
          </w:tcPr>
          <w:p w14:paraId="01F18103" w14:textId="77777777" w:rsidR="00700612" w:rsidRDefault="00700612" w:rsidP="00B3136E"/>
        </w:tc>
        <w:tc>
          <w:tcPr>
            <w:tcW w:w="1034" w:type="dxa"/>
            <w:vAlign w:val="center"/>
          </w:tcPr>
          <w:p w14:paraId="01F18104" w14:textId="77777777" w:rsidR="00700612" w:rsidRDefault="00700612" w:rsidP="00B3136E"/>
        </w:tc>
      </w:tr>
      <w:tr w:rsidR="00700612" w14:paraId="01F1810C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06" w14:textId="77777777" w:rsidR="00700612" w:rsidRDefault="00700612" w:rsidP="00B3136E"/>
        </w:tc>
        <w:tc>
          <w:tcPr>
            <w:tcW w:w="4773" w:type="dxa"/>
            <w:vAlign w:val="center"/>
          </w:tcPr>
          <w:p w14:paraId="01F18107" w14:textId="77777777" w:rsidR="00700612" w:rsidRDefault="00700612" w:rsidP="00B3136E">
            <w:r>
              <w:t>Coude</w:t>
            </w:r>
          </w:p>
        </w:tc>
        <w:tc>
          <w:tcPr>
            <w:tcW w:w="770" w:type="dxa"/>
            <w:vAlign w:val="center"/>
          </w:tcPr>
          <w:p w14:paraId="01F18108" w14:textId="77777777" w:rsidR="00700612" w:rsidRDefault="00700612" w:rsidP="00B3136E"/>
        </w:tc>
        <w:tc>
          <w:tcPr>
            <w:tcW w:w="1152" w:type="dxa"/>
            <w:vAlign w:val="center"/>
          </w:tcPr>
          <w:p w14:paraId="01F18109" w14:textId="77777777" w:rsidR="00700612" w:rsidRDefault="00700612" w:rsidP="00B3136E"/>
        </w:tc>
        <w:tc>
          <w:tcPr>
            <w:tcW w:w="1072" w:type="dxa"/>
            <w:vAlign w:val="center"/>
          </w:tcPr>
          <w:p w14:paraId="01F1810A" w14:textId="77777777" w:rsidR="00700612" w:rsidRDefault="00700612" w:rsidP="00B3136E"/>
        </w:tc>
        <w:tc>
          <w:tcPr>
            <w:tcW w:w="1034" w:type="dxa"/>
            <w:vAlign w:val="center"/>
          </w:tcPr>
          <w:p w14:paraId="01F1810B" w14:textId="77777777" w:rsidR="00700612" w:rsidRDefault="00700612" w:rsidP="00B3136E"/>
        </w:tc>
      </w:tr>
      <w:tr w:rsidR="00700612" w14:paraId="01F18113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0D" w14:textId="77777777" w:rsidR="00700612" w:rsidRDefault="00700612" w:rsidP="00B3136E"/>
        </w:tc>
        <w:tc>
          <w:tcPr>
            <w:tcW w:w="4773" w:type="dxa"/>
            <w:vAlign w:val="center"/>
          </w:tcPr>
          <w:p w14:paraId="01F1810E" w14:textId="77777777" w:rsidR="00700612" w:rsidRDefault="00700612" w:rsidP="00B3136E">
            <w:r>
              <w:t>Adaptateur</w:t>
            </w:r>
          </w:p>
        </w:tc>
        <w:tc>
          <w:tcPr>
            <w:tcW w:w="770" w:type="dxa"/>
            <w:vAlign w:val="center"/>
          </w:tcPr>
          <w:p w14:paraId="01F1810F" w14:textId="77777777" w:rsidR="00700612" w:rsidRDefault="00700612" w:rsidP="00B3136E"/>
        </w:tc>
        <w:tc>
          <w:tcPr>
            <w:tcW w:w="1152" w:type="dxa"/>
            <w:vAlign w:val="center"/>
          </w:tcPr>
          <w:p w14:paraId="01F18110" w14:textId="77777777" w:rsidR="00700612" w:rsidRDefault="00700612" w:rsidP="00B3136E"/>
        </w:tc>
        <w:tc>
          <w:tcPr>
            <w:tcW w:w="1072" w:type="dxa"/>
            <w:vAlign w:val="center"/>
          </w:tcPr>
          <w:p w14:paraId="01F18111" w14:textId="77777777" w:rsidR="00700612" w:rsidRDefault="00700612" w:rsidP="00B3136E"/>
        </w:tc>
        <w:tc>
          <w:tcPr>
            <w:tcW w:w="1034" w:type="dxa"/>
            <w:vAlign w:val="center"/>
          </w:tcPr>
          <w:p w14:paraId="01F18112" w14:textId="77777777" w:rsidR="00700612" w:rsidRDefault="00700612" w:rsidP="00B3136E"/>
        </w:tc>
      </w:tr>
      <w:tr w:rsidR="00700612" w14:paraId="01F1811A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14" w14:textId="77777777" w:rsidR="00700612" w:rsidRDefault="00700612" w:rsidP="00B3136E"/>
        </w:tc>
        <w:tc>
          <w:tcPr>
            <w:tcW w:w="4773" w:type="dxa"/>
            <w:vAlign w:val="center"/>
          </w:tcPr>
          <w:p w14:paraId="01F18115" w14:textId="77777777" w:rsidR="00700612" w:rsidRDefault="00700612" w:rsidP="00B3136E">
            <w:r>
              <w:t>Purge</w:t>
            </w:r>
          </w:p>
        </w:tc>
        <w:tc>
          <w:tcPr>
            <w:tcW w:w="770" w:type="dxa"/>
            <w:vAlign w:val="center"/>
          </w:tcPr>
          <w:p w14:paraId="01F18116" w14:textId="77777777" w:rsidR="00700612" w:rsidRDefault="00700612" w:rsidP="00B3136E"/>
        </w:tc>
        <w:tc>
          <w:tcPr>
            <w:tcW w:w="1152" w:type="dxa"/>
            <w:vAlign w:val="center"/>
          </w:tcPr>
          <w:p w14:paraId="01F18117" w14:textId="77777777" w:rsidR="00700612" w:rsidRDefault="00700612" w:rsidP="00B3136E"/>
        </w:tc>
        <w:tc>
          <w:tcPr>
            <w:tcW w:w="1072" w:type="dxa"/>
            <w:vAlign w:val="center"/>
          </w:tcPr>
          <w:p w14:paraId="01F18118" w14:textId="77777777" w:rsidR="00700612" w:rsidRDefault="00700612" w:rsidP="00B3136E"/>
        </w:tc>
        <w:tc>
          <w:tcPr>
            <w:tcW w:w="1034" w:type="dxa"/>
            <w:vAlign w:val="center"/>
          </w:tcPr>
          <w:p w14:paraId="01F18119" w14:textId="77777777" w:rsidR="00700612" w:rsidRDefault="00700612" w:rsidP="00B3136E"/>
        </w:tc>
      </w:tr>
      <w:tr w:rsidR="00700612" w14:paraId="01F18121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1B" w14:textId="77777777" w:rsidR="00700612" w:rsidRDefault="00700612" w:rsidP="00B3136E"/>
        </w:tc>
        <w:tc>
          <w:tcPr>
            <w:tcW w:w="4773" w:type="dxa"/>
            <w:vAlign w:val="center"/>
          </w:tcPr>
          <w:p w14:paraId="01F1811C" w14:textId="77777777" w:rsidR="00700612" w:rsidRDefault="00700612" w:rsidP="00B3136E">
            <w:r>
              <w:t>Terminal</w:t>
            </w:r>
          </w:p>
        </w:tc>
        <w:tc>
          <w:tcPr>
            <w:tcW w:w="770" w:type="dxa"/>
            <w:vAlign w:val="center"/>
          </w:tcPr>
          <w:p w14:paraId="01F1811D" w14:textId="77777777" w:rsidR="00700612" w:rsidRDefault="00700612" w:rsidP="00B3136E"/>
        </w:tc>
        <w:tc>
          <w:tcPr>
            <w:tcW w:w="1152" w:type="dxa"/>
            <w:vAlign w:val="center"/>
          </w:tcPr>
          <w:p w14:paraId="01F1811E" w14:textId="77777777" w:rsidR="00700612" w:rsidRDefault="00700612" w:rsidP="00B3136E"/>
        </w:tc>
        <w:tc>
          <w:tcPr>
            <w:tcW w:w="1072" w:type="dxa"/>
            <w:vAlign w:val="center"/>
          </w:tcPr>
          <w:p w14:paraId="01F1811F" w14:textId="77777777" w:rsidR="00700612" w:rsidRDefault="00700612" w:rsidP="00B3136E"/>
        </w:tc>
        <w:tc>
          <w:tcPr>
            <w:tcW w:w="1034" w:type="dxa"/>
            <w:vAlign w:val="center"/>
          </w:tcPr>
          <w:p w14:paraId="01F18120" w14:textId="77777777" w:rsidR="00700612" w:rsidRDefault="00700612" w:rsidP="00B3136E"/>
        </w:tc>
      </w:tr>
      <w:tr w:rsidR="00700612" w14:paraId="01F18128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22" w14:textId="77777777" w:rsidR="00700612" w:rsidRDefault="00700612" w:rsidP="00B3136E"/>
        </w:tc>
        <w:tc>
          <w:tcPr>
            <w:tcW w:w="4773" w:type="dxa"/>
            <w:vAlign w:val="center"/>
          </w:tcPr>
          <w:p w14:paraId="01F18123" w14:textId="77777777" w:rsidR="00700612" w:rsidRDefault="00700612" w:rsidP="00B3136E">
            <w:r>
              <w:t>Bride murale</w:t>
            </w:r>
          </w:p>
        </w:tc>
        <w:tc>
          <w:tcPr>
            <w:tcW w:w="770" w:type="dxa"/>
            <w:vAlign w:val="center"/>
          </w:tcPr>
          <w:p w14:paraId="01F18124" w14:textId="77777777" w:rsidR="00700612" w:rsidRDefault="00700612" w:rsidP="00B3136E"/>
        </w:tc>
        <w:tc>
          <w:tcPr>
            <w:tcW w:w="1152" w:type="dxa"/>
            <w:vAlign w:val="center"/>
          </w:tcPr>
          <w:p w14:paraId="01F18125" w14:textId="77777777" w:rsidR="00700612" w:rsidRDefault="00700612" w:rsidP="00B3136E"/>
        </w:tc>
        <w:tc>
          <w:tcPr>
            <w:tcW w:w="1072" w:type="dxa"/>
            <w:vAlign w:val="center"/>
          </w:tcPr>
          <w:p w14:paraId="01F18126" w14:textId="77777777" w:rsidR="00700612" w:rsidRDefault="00700612" w:rsidP="00B3136E"/>
        </w:tc>
        <w:tc>
          <w:tcPr>
            <w:tcW w:w="1034" w:type="dxa"/>
            <w:vAlign w:val="center"/>
          </w:tcPr>
          <w:p w14:paraId="01F18127" w14:textId="77777777" w:rsidR="00700612" w:rsidRDefault="00700612" w:rsidP="00B3136E"/>
        </w:tc>
      </w:tr>
      <w:tr w:rsidR="00700612" w14:paraId="01F1812F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29" w14:textId="77777777" w:rsidR="00700612" w:rsidRDefault="00700612" w:rsidP="00B3136E"/>
        </w:tc>
        <w:tc>
          <w:tcPr>
            <w:tcW w:w="4773" w:type="dxa"/>
            <w:vAlign w:val="center"/>
          </w:tcPr>
          <w:p w14:paraId="01F1812A" w14:textId="77777777" w:rsidR="00700612" w:rsidRDefault="00F450E0" w:rsidP="00B3136E">
            <w:r>
              <w:t>Support mural</w:t>
            </w:r>
          </w:p>
        </w:tc>
        <w:tc>
          <w:tcPr>
            <w:tcW w:w="770" w:type="dxa"/>
            <w:vAlign w:val="center"/>
          </w:tcPr>
          <w:p w14:paraId="01F1812B" w14:textId="77777777" w:rsidR="00700612" w:rsidRDefault="00700612" w:rsidP="00B3136E"/>
        </w:tc>
        <w:tc>
          <w:tcPr>
            <w:tcW w:w="1152" w:type="dxa"/>
            <w:vAlign w:val="center"/>
          </w:tcPr>
          <w:p w14:paraId="01F1812C" w14:textId="77777777" w:rsidR="00700612" w:rsidRDefault="00700612" w:rsidP="00B3136E"/>
        </w:tc>
        <w:tc>
          <w:tcPr>
            <w:tcW w:w="1072" w:type="dxa"/>
            <w:vAlign w:val="center"/>
          </w:tcPr>
          <w:p w14:paraId="01F1812D" w14:textId="77777777" w:rsidR="00700612" w:rsidRDefault="00700612" w:rsidP="00B3136E"/>
        </w:tc>
        <w:tc>
          <w:tcPr>
            <w:tcW w:w="1034" w:type="dxa"/>
            <w:vAlign w:val="center"/>
          </w:tcPr>
          <w:p w14:paraId="01F1812E" w14:textId="77777777" w:rsidR="00700612" w:rsidRDefault="00700612" w:rsidP="00B3136E"/>
        </w:tc>
      </w:tr>
      <w:tr w:rsidR="00700612" w14:paraId="01F18136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30" w14:textId="77777777" w:rsidR="00700612" w:rsidRDefault="00700612" w:rsidP="00B3136E"/>
        </w:tc>
        <w:tc>
          <w:tcPr>
            <w:tcW w:w="4773" w:type="dxa"/>
            <w:vAlign w:val="center"/>
          </w:tcPr>
          <w:p w14:paraId="01F18131" w14:textId="77777777" w:rsidR="00700612" w:rsidRDefault="00700612" w:rsidP="00B3136E"/>
        </w:tc>
        <w:tc>
          <w:tcPr>
            <w:tcW w:w="770" w:type="dxa"/>
            <w:vAlign w:val="center"/>
          </w:tcPr>
          <w:p w14:paraId="01F18132" w14:textId="77777777" w:rsidR="00700612" w:rsidRDefault="00700612" w:rsidP="00B3136E"/>
        </w:tc>
        <w:tc>
          <w:tcPr>
            <w:tcW w:w="1152" w:type="dxa"/>
            <w:vAlign w:val="center"/>
          </w:tcPr>
          <w:p w14:paraId="01F18133" w14:textId="77777777" w:rsidR="00700612" w:rsidRDefault="00700612" w:rsidP="00B3136E"/>
        </w:tc>
        <w:tc>
          <w:tcPr>
            <w:tcW w:w="1072" w:type="dxa"/>
            <w:vAlign w:val="center"/>
          </w:tcPr>
          <w:p w14:paraId="01F18134" w14:textId="77777777" w:rsidR="00700612" w:rsidRDefault="00700612" w:rsidP="00B3136E"/>
        </w:tc>
        <w:tc>
          <w:tcPr>
            <w:tcW w:w="1034" w:type="dxa"/>
            <w:vAlign w:val="center"/>
          </w:tcPr>
          <w:p w14:paraId="01F18135" w14:textId="77777777" w:rsidR="00700612" w:rsidRDefault="00700612" w:rsidP="00B3136E"/>
        </w:tc>
      </w:tr>
      <w:tr w:rsidR="00700612" w14:paraId="01F1813D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37" w14:textId="77777777" w:rsidR="00700612" w:rsidRDefault="00700612" w:rsidP="00B3136E"/>
        </w:tc>
        <w:tc>
          <w:tcPr>
            <w:tcW w:w="4773" w:type="dxa"/>
            <w:vAlign w:val="center"/>
          </w:tcPr>
          <w:p w14:paraId="01F18138" w14:textId="77777777" w:rsidR="00700612" w:rsidRDefault="00700612" w:rsidP="00B3136E"/>
        </w:tc>
        <w:tc>
          <w:tcPr>
            <w:tcW w:w="770" w:type="dxa"/>
            <w:vAlign w:val="center"/>
          </w:tcPr>
          <w:p w14:paraId="01F18139" w14:textId="77777777" w:rsidR="00700612" w:rsidRDefault="00700612" w:rsidP="00B3136E"/>
        </w:tc>
        <w:tc>
          <w:tcPr>
            <w:tcW w:w="1152" w:type="dxa"/>
            <w:vAlign w:val="center"/>
          </w:tcPr>
          <w:p w14:paraId="01F1813A" w14:textId="77777777" w:rsidR="00700612" w:rsidRDefault="00700612" w:rsidP="00B3136E"/>
        </w:tc>
        <w:tc>
          <w:tcPr>
            <w:tcW w:w="1072" w:type="dxa"/>
            <w:vAlign w:val="center"/>
          </w:tcPr>
          <w:p w14:paraId="01F1813B" w14:textId="77777777" w:rsidR="00700612" w:rsidRDefault="00700612" w:rsidP="00B3136E"/>
        </w:tc>
        <w:tc>
          <w:tcPr>
            <w:tcW w:w="1034" w:type="dxa"/>
            <w:vAlign w:val="center"/>
          </w:tcPr>
          <w:p w14:paraId="01F1813C" w14:textId="77777777" w:rsidR="00700612" w:rsidRDefault="00700612" w:rsidP="00B3136E"/>
        </w:tc>
      </w:tr>
      <w:tr w:rsidR="00700612" w14:paraId="01F18144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3E" w14:textId="77777777" w:rsidR="00700612" w:rsidRDefault="00700612" w:rsidP="00B3136E"/>
        </w:tc>
        <w:tc>
          <w:tcPr>
            <w:tcW w:w="4773" w:type="dxa"/>
            <w:vAlign w:val="center"/>
          </w:tcPr>
          <w:p w14:paraId="01F1813F" w14:textId="77777777" w:rsidR="00700612" w:rsidRDefault="00700612" w:rsidP="00B3136E"/>
        </w:tc>
        <w:tc>
          <w:tcPr>
            <w:tcW w:w="770" w:type="dxa"/>
            <w:vAlign w:val="center"/>
          </w:tcPr>
          <w:p w14:paraId="01F18140" w14:textId="77777777" w:rsidR="00700612" w:rsidRDefault="00700612" w:rsidP="00B3136E"/>
        </w:tc>
        <w:tc>
          <w:tcPr>
            <w:tcW w:w="1152" w:type="dxa"/>
            <w:vAlign w:val="center"/>
          </w:tcPr>
          <w:p w14:paraId="01F18141" w14:textId="77777777" w:rsidR="00700612" w:rsidRDefault="00700612" w:rsidP="00B3136E"/>
        </w:tc>
        <w:tc>
          <w:tcPr>
            <w:tcW w:w="1072" w:type="dxa"/>
            <w:vAlign w:val="center"/>
          </w:tcPr>
          <w:p w14:paraId="01F18142" w14:textId="77777777" w:rsidR="00700612" w:rsidRDefault="00700612" w:rsidP="00B3136E"/>
        </w:tc>
        <w:tc>
          <w:tcPr>
            <w:tcW w:w="1034" w:type="dxa"/>
            <w:vAlign w:val="center"/>
          </w:tcPr>
          <w:p w14:paraId="01F18143" w14:textId="77777777" w:rsidR="00700612" w:rsidRDefault="00700612" w:rsidP="00B3136E"/>
        </w:tc>
      </w:tr>
      <w:tr w:rsidR="00700612" w14:paraId="01F1814B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45" w14:textId="77777777" w:rsidR="00700612" w:rsidRDefault="00700612" w:rsidP="00B3136E"/>
        </w:tc>
        <w:tc>
          <w:tcPr>
            <w:tcW w:w="4773" w:type="dxa"/>
            <w:vAlign w:val="center"/>
          </w:tcPr>
          <w:p w14:paraId="01F18146" w14:textId="77777777" w:rsidR="00700612" w:rsidRDefault="00700612" w:rsidP="00B3136E"/>
        </w:tc>
        <w:tc>
          <w:tcPr>
            <w:tcW w:w="770" w:type="dxa"/>
            <w:vAlign w:val="center"/>
          </w:tcPr>
          <w:p w14:paraId="01F18147" w14:textId="77777777" w:rsidR="00700612" w:rsidRDefault="00700612" w:rsidP="00B3136E"/>
        </w:tc>
        <w:tc>
          <w:tcPr>
            <w:tcW w:w="1152" w:type="dxa"/>
            <w:vAlign w:val="center"/>
          </w:tcPr>
          <w:p w14:paraId="01F18148" w14:textId="77777777" w:rsidR="00700612" w:rsidRDefault="00700612" w:rsidP="00B3136E"/>
        </w:tc>
        <w:tc>
          <w:tcPr>
            <w:tcW w:w="1072" w:type="dxa"/>
            <w:vAlign w:val="center"/>
          </w:tcPr>
          <w:p w14:paraId="01F18149" w14:textId="77777777" w:rsidR="00700612" w:rsidRDefault="00700612" w:rsidP="00B3136E"/>
        </w:tc>
        <w:tc>
          <w:tcPr>
            <w:tcW w:w="1034" w:type="dxa"/>
            <w:vAlign w:val="center"/>
          </w:tcPr>
          <w:p w14:paraId="01F1814A" w14:textId="77777777" w:rsidR="00700612" w:rsidRDefault="00700612" w:rsidP="00B3136E"/>
        </w:tc>
      </w:tr>
      <w:tr w:rsidR="00700612" w14:paraId="01F18152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4C" w14:textId="77777777" w:rsidR="00700612" w:rsidRDefault="00700612" w:rsidP="00B3136E"/>
        </w:tc>
        <w:tc>
          <w:tcPr>
            <w:tcW w:w="4773" w:type="dxa"/>
            <w:vAlign w:val="center"/>
          </w:tcPr>
          <w:p w14:paraId="01F1814D" w14:textId="77777777" w:rsidR="00700612" w:rsidRDefault="00700612" w:rsidP="00B3136E"/>
        </w:tc>
        <w:tc>
          <w:tcPr>
            <w:tcW w:w="770" w:type="dxa"/>
            <w:vAlign w:val="center"/>
          </w:tcPr>
          <w:p w14:paraId="01F1814E" w14:textId="77777777" w:rsidR="00700612" w:rsidRDefault="00700612" w:rsidP="00B3136E"/>
        </w:tc>
        <w:tc>
          <w:tcPr>
            <w:tcW w:w="1152" w:type="dxa"/>
            <w:vAlign w:val="center"/>
          </w:tcPr>
          <w:p w14:paraId="01F1814F" w14:textId="77777777" w:rsidR="00700612" w:rsidRDefault="00700612" w:rsidP="00B3136E"/>
        </w:tc>
        <w:tc>
          <w:tcPr>
            <w:tcW w:w="1072" w:type="dxa"/>
            <w:vAlign w:val="center"/>
          </w:tcPr>
          <w:p w14:paraId="01F18150" w14:textId="77777777" w:rsidR="00700612" w:rsidRDefault="00700612" w:rsidP="00B3136E"/>
        </w:tc>
        <w:tc>
          <w:tcPr>
            <w:tcW w:w="1034" w:type="dxa"/>
            <w:vAlign w:val="center"/>
          </w:tcPr>
          <w:p w14:paraId="01F18151" w14:textId="77777777" w:rsidR="00700612" w:rsidRDefault="00700612" w:rsidP="00B3136E"/>
        </w:tc>
      </w:tr>
      <w:tr w:rsidR="00700612" w14:paraId="01F18159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53" w14:textId="77777777" w:rsidR="00700612" w:rsidRDefault="00700612" w:rsidP="00B3136E"/>
        </w:tc>
        <w:tc>
          <w:tcPr>
            <w:tcW w:w="4773" w:type="dxa"/>
            <w:vAlign w:val="center"/>
          </w:tcPr>
          <w:p w14:paraId="01F18154" w14:textId="77777777" w:rsidR="00700612" w:rsidRDefault="00700612" w:rsidP="00B3136E"/>
        </w:tc>
        <w:tc>
          <w:tcPr>
            <w:tcW w:w="770" w:type="dxa"/>
            <w:vAlign w:val="center"/>
          </w:tcPr>
          <w:p w14:paraId="01F18155" w14:textId="77777777" w:rsidR="00700612" w:rsidRDefault="00700612" w:rsidP="00B3136E"/>
        </w:tc>
        <w:tc>
          <w:tcPr>
            <w:tcW w:w="1152" w:type="dxa"/>
            <w:vAlign w:val="center"/>
          </w:tcPr>
          <w:p w14:paraId="01F18156" w14:textId="77777777" w:rsidR="00700612" w:rsidRDefault="00700612" w:rsidP="00B3136E"/>
        </w:tc>
        <w:tc>
          <w:tcPr>
            <w:tcW w:w="1072" w:type="dxa"/>
            <w:vAlign w:val="center"/>
          </w:tcPr>
          <w:p w14:paraId="01F18157" w14:textId="77777777" w:rsidR="00700612" w:rsidRDefault="00700612" w:rsidP="00B3136E"/>
        </w:tc>
        <w:tc>
          <w:tcPr>
            <w:tcW w:w="1034" w:type="dxa"/>
            <w:vAlign w:val="center"/>
          </w:tcPr>
          <w:p w14:paraId="01F18158" w14:textId="77777777" w:rsidR="00700612" w:rsidRDefault="00700612" w:rsidP="00B3136E"/>
        </w:tc>
      </w:tr>
      <w:tr w:rsidR="00700612" w14:paraId="01F18160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5A" w14:textId="77777777" w:rsidR="00700612" w:rsidRDefault="00700612" w:rsidP="00B3136E"/>
        </w:tc>
        <w:tc>
          <w:tcPr>
            <w:tcW w:w="4773" w:type="dxa"/>
            <w:vAlign w:val="center"/>
          </w:tcPr>
          <w:p w14:paraId="01F1815B" w14:textId="77777777" w:rsidR="00700612" w:rsidRDefault="00700612" w:rsidP="00B3136E"/>
        </w:tc>
        <w:tc>
          <w:tcPr>
            <w:tcW w:w="770" w:type="dxa"/>
            <w:vAlign w:val="center"/>
          </w:tcPr>
          <w:p w14:paraId="01F1815C" w14:textId="77777777" w:rsidR="00700612" w:rsidRDefault="00700612" w:rsidP="00B3136E"/>
        </w:tc>
        <w:tc>
          <w:tcPr>
            <w:tcW w:w="1152" w:type="dxa"/>
            <w:vAlign w:val="center"/>
          </w:tcPr>
          <w:p w14:paraId="01F1815D" w14:textId="77777777" w:rsidR="00700612" w:rsidRDefault="00700612" w:rsidP="00B3136E"/>
        </w:tc>
        <w:tc>
          <w:tcPr>
            <w:tcW w:w="1072" w:type="dxa"/>
            <w:vAlign w:val="center"/>
          </w:tcPr>
          <w:p w14:paraId="01F1815E" w14:textId="77777777" w:rsidR="00700612" w:rsidRDefault="00700612" w:rsidP="00B3136E"/>
        </w:tc>
        <w:tc>
          <w:tcPr>
            <w:tcW w:w="1034" w:type="dxa"/>
            <w:vAlign w:val="center"/>
          </w:tcPr>
          <w:p w14:paraId="01F1815F" w14:textId="77777777" w:rsidR="00700612" w:rsidRDefault="00700612" w:rsidP="00B3136E"/>
        </w:tc>
      </w:tr>
      <w:tr w:rsidR="00700612" w14:paraId="01F18167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61" w14:textId="77777777" w:rsidR="00700612" w:rsidRDefault="00700612" w:rsidP="00B3136E"/>
        </w:tc>
        <w:tc>
          <w:tcPr>
            <w:tcW w:w="4773" w:type="dxa"/>
            <w:vAlign w:val="center"/>
          </w:tcPr>
          <w:p w14:paraId="01F18162" w14:textId="77777777" w:rsidR="00700612" w:rsidRDefault="00700612" w:rsidP="00B3136E"/>
        </w:tc>
        <w:tc>
          <w:tcPr>
            <w:tcW w:w="770" w:type="dxa"/>
            <w:vAlign w:val="center"/>
          </w:tcPr>
          <w:p w14:paraId="01F18163" w14:textId="77777777" w:rsidR="00700612" w:rsidRDefault="00700612" w:rsidP="00B3136E"/>
        </w:tc>
        <w:tc>
          <w:tcPr>
            <w:tcW w:w="1152" w:type="dxa"/>
            <w:vAlign w:val="center"/>
          </w:tcPr>
          <w:p w14:paraId="01F18164" w14:textId="77777777" w:rsidR="00700612" w:rsidRDefault="00700612" w:rsidP="00B3136E"/>
        </w:tc>
        <w:tc>
          <w:tcPr>
            <w:tcW w:w="1072" w:type="dxa"/>
            <w:vAlign w:val="center"/>
          </w:tcPr>
          <w:p w14:paraId="01F18165" w14:textId="77777777" w:rsidR="00700612" w:rsidRDefault="00700612" w:rsidP="00B3136E"/>
        </w:tc>
        <w:tc>
          <w:tcPr>
            <w:tcW w:w="1034" w:type="dxa"/>
            <w:vAlign w:val="center"/>
          </w:tcPr>
          <w:p w14:paraId="01F18166" w14:textId="77777777" w:rsidR="00700612" w:rsidRDefault="00700612" w:rsidP="00B3136E"/>
        </w:tc>
      </w:tr>
      <w:tr w:rsidR="00700612" w14:paraId="01F1816E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68" w14:textId="77777777" w:rsidR="00700612" w:rsidRDefault="00700612" w:rsidP="00B3136E"/>
        </w:tc>
        <w:tc>
          <w:tcPr>
            <w:tcW w:w="4773" w:type="dxa"/>
            <w:vAlign w:val="center"/>
          </w:tcPr>
          <w:p w14:paraId="01F18169" w14:textId="77777777" w:rsidR="00700612" w:rsidRDefault="00700612" w:rsidP="00B3136E"/>
        </w:tc>
        <w:tc>
          <w:tcPr>
            <w:tcW w:w="770" w:type="dxa"/>
            <w:vAlign w:val="center"/>
          </w:tcPr>
          <w:p w14:paraId="01F1816A" w14:textId="77777777" w:rsidR="00700612" w:rsidRDefault="00700612" w:rsidP="00B3136E"/>
        </w:tc>
        <w:tc>
          <w:tcPr>
            <w:tcW w:w="1152" w:type="dxa"/>
            <w:vAlign w:val="center"/>
          </w:tcPr>
          <w:p w14:paraId="01F1816B" w14:textId="77777777" w:rsidR="00700612" w:rsidRDefault="00700612" w:rsidP="00B3136E"/>
        </w:tc>
        <w:tc>
          <w:tcPr>
            <w:tcW w:w="1072" w:type="dxa"/>
            <w:vAlign w:val="center"/>
          </w:tcPr>
          <w:p w14:paraId="01F1816C" w14:textId="77777777" w:rsidR="00700612" w:rsidRDefault="00700612" w:rsidP="00B3136E"/>
        </w:tc>
        <w:tc>
          <w:tcPr>
            <w:tcW w:w="1034" w:type="dxa"/>
            <w:vAlign w:val="center"/>
          </w:tcPr>
          <w:p w14:paraId="01F1816D" w14:textId="77777777" w:rsidR="00700612" w:rsidRDefault="00700612" w:rsidP="00B3136E"/>
        </w:tc>
      </w:tr>
      <w:tr w:rsidR="00700612" w14:paraId="01F18175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6F" w14:textId="77777777" w:rsidR="00700612" w:rsidRDefault="00700612" w:rsidP="00B3136E"/>
        </w:tc>
        <w:tc>
          <w:tcPr>
            <w:tcW w:w="4773" w:type="dxa"/>
            <w:vAlign w:val="center"/>
          </w:tcPr>
          <w:p w14:paraId="01F18170" w14:textId="77777777" w:rsidR="00700612" w:rsidRDefault="00700612" w:rsidP="00B3136E"/>
        </w:tc>
        <w:tc>
          <w:tcPr>
            <w:tcW w:w="770" w:type="dxa"/>
            <w:vAlign w:val="center"/>
          </w:tcPr>
          <w:p w14:paraId="01F18171" w14:textId="77777777" w:rsidR="00700612" w:rsidRDefault="00700612" w:rsidP="00B3136E"/>
        </w:tc>
        <w:tc>
          <w:tcPr>
            <w:tcW w:w="1152" w:type="dxa"/>
            <w:vAlign w:val="center"/>
          </w:tcPr>
          <w:p w14:paraId="01F18172" w14:textId="77777777" w:rsidR="00700612" w:rsidRDefault="00700612" w:rsidP="00B3136E"/>
        </w:tc>
        <w:tc>
          <w:tcPr>
            <w:tcW w:w="1072" w:type="dxa"/>
            <w:vAlign w:val="center"/>
          </w:tcPr>
          <w:p w14:paraId="01F18173" w14:textId="77777777" w:rsidR="00700612" w:rsidRDefault="00700612" w:rsidP="00B3136E"/>
        </w:tc>
        <w:tc>
          <w:tcPr>
            <w:tcW w:w="1034" w:type="dxa"/>
            <w:vAlign w:val="center"/>
          </w:tcPr>
          <w:p w14:paraId="01F18174" w14:textId="77777777" w:rsidR="00700612" w:rsidRDefault="00700612" w:rsidP="00B3136E"/>
        </w:tc>
      </w:tr>
      <w:tr w:rsidR="00700612" w14:paraId="01F1817C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76" w14:textId="77777777" w:rsidR="00700612" w:rsidRDefault="00700612" w:rsidP="00B3136E"/>
        </w:tc>
        <w:tc>
          <w:tcPr>
            <w:tcW w:w="4773" w:type="dxa"/>
            <w:vAlign w:val="center"/>
          </w:tcPr>
          <w:p w14:paraId="01F18177" w14:textId="77777777" w:rsidR="00700612" w:rsidRDefault="00700612" w:rsidP="00B3136E"/>
        </w:tc>
        <w:tc>
          <w:tcPr>
            <w:tcW w:w="770" w:type="dxa"/>
            <w:vAlign w:val="center"/>
          </w:tcPr>
          <w:p w14:paraId="01F18178" w14:textId="77777777" w:rsidR="00700612" w:rsidRDefault="00700612" w:rsidP="00B3136E"/>
        </w:tc>
        <w:tc>
          <w:tcPr>
            <w:tcW w:w="1152" w:type="dxa"/>
            <w:vAlign w:val="center"/>
          </w:tcPr>
          <w:p w14:paraId="01F18179" w14:textId="77777777" w:rsidR="00700612" w:rsidRDefault="00700612" w:rsidP="00B3136E"/>
        </w:tc>
        <w:tc>
          <w:tcPr>
            <w:tcW w:w="1072" w:type="dxa"/>
            <w:vAlign w:val="center"/>
          </w:tcPr>
          <w:p w14:paraId="01F1817A" w14:textId="77777777" w:rsidR="00700612" w:rsidRDefault="00700612" w:rsidP="00B3136E"/>
        </w:tc>
        <w:tc>
          <w:tcPr>
            <w:tcW w:w="1034" w:type="dxa"/>
            <w:vAlign w:val="center"/>
          </w:tcPr>
          <w:p w14:paraId="01F1817B" w14:textId="77777777" w:rsidR="00700612" w:rsidRDefault="00700612" w:rsidP="00B3136E"/>
        </w:tc>
      </w:tr>
      <w:tr w:rsidR="00700612" w14:paraId="01F18183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7D" w14:textId="77777777" w:rsidR="00700612" w:rsidRDefault="00700612" w:rsidP="00B3136E"/>
        </w:tc>
        <w:tc>
          <w:tcPr>
            <w:tcW w:w="4773" w:type="dxa"/>
            <w:vAlign w:val="center"/>
          </w:tcPr>
          <w:p w14:paraId="01F1817E" w14:textId="77777777" w:rsidR="00700612" w:rsidRDefault="00700612" w:rsidP="00B3136E"/>
        </w:tc>
        <w:tc>
          <w:tcPr>
            <w:tcW w:w="770" w:type="dxa"/>
            <w:vAlign w:val="center"/>
          </w:tcPr>
          <w:p w14:paraId="01F1817F" w14:textId="77777777" w:rsidR="00700612" w:rsidRDefault="00700612" w:rsidP="00B3136E"/>
        </w:tc>
        <w:tc>
          <w:tcPr>
            <w:tcW w:w="1152" w:type="dxa"/>
            <w:vAlign w:val="center"/>
          </w:tcPr>
          <w:p w14:paraId="01F18180" w14:textId="77777777" w:rsidR="00700612" w:rsidRDefault="00700612" w:rsidP="00B3136E"/>
        </w:tc>
        <w:tc>
          <w:tcPr>
            <w:tcW w:w="1072" w:type="dxa"/>
            <w:vAlign w:val="center"/>
          </w:tcPr>
          <w:p w14:paraId="01F18181" w14:textId="77777777" w:rsidR="00700612" w:rsidRDefault="00700612" w:rsidP="00B3136E"/>
        </w:tc>
        <w:tc>
          <w:tcPr>
            <w:tcW w:w="1034" w:type="dxa"/>
            <w:vAlign w:val="center"/>
          </w:tcPr>
          <w:p w14:paraId="01F18182" w14:textId="77777777" w:rsidR="00700612" w:rsidRDefault="00700612" w:rsidP="00B3136E"/>
        </w:tc>
      </w:tr>
      <w:tr w:rsidR="00700612" w14:paraId="01F1818A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84" w14:textId="77777777" w:rsidR="00700612" w:rsidRDefault="00700612" w:rsidP="00B3136E"/>
        </w:tc>
        <w:tc>
          <w:tcPr>
            <w:tcW w:w="4773" w:type="dxa"/>
            <w:vAlign w:val="center"/>
          </w:tcPr>
          <w:p w14:paraId="01F18185" w14:textId="77777777" w:rsidR="00700612" w:rsidRDefault="00700612" w:rsidP="00B3136E"/>
        </w:tc>
        <w:tc>
          <w:tcPr>
            <w:tcW w:w="770" w:type="dxa"/>
            <w:vAlign w:val="center"/>
          </w:tcPr>
          <w:p w14:paraId="01F18186" w14:textId="77777777" w:rsidR="00700612" w:rsidRDefault="00700612" w:rsidP="00B3136E"/>
        </w:tc>
        <w:tc>
          <w:tcPr>
            <w:tcW w:w="1152" w:type="dxa"/>
            <w:vAlign w:val="center"/>
          </w:tcPr>
          <w:p w14:paraId="01F18187" w14:textId="77777777" w:rsidR="00700612" w:rsidRDefault="00700612" w:rsidP="00B3136E"/>
        </w:tc>
        <w:tc>
          <w:tcPr>
            <w:tcW w:w="1072" w:type="dxa"/>
            <w:vAlign w:val="center"/>
          </w:tcPr>
          <w:p w14:paraId="01F18188" w14:textId="77777777" w:rsidR="00700612" w:rsidRDefault="00700612" w:rsidP="00B3136E"/>
        </w:tc>
        <w:tc>
          <w:tcPr>
            <w:tcW w:w="1034" w:type="dxa"/>
            <w:vAlign w:val="center"/>
          </w:tcPr>
          <w:p w14:paraId="01F18189" w14:textId="77777777" w:rsidR="00700612" w:rsidRDefault="00700612" w:rsidP="00B3136E"/>
        </w:tc>
      </w:tr>
      <w:tr w:rsidR="00700612" w14:paraId="01F18191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8B" w14:textId="77777777" w:rsidR="00700612" w:rsidRDefault="00700612" w:rsidP="00B3136E"/>
        </w:tc>
        <w:tc>
          <w:tcPr>
            <w:tcW w:w="4773" w:type="dxa"/>
            <w:vAlign w:val="center"/>
          </w:tcPr>
          <w:p w14:paraId="01F1818C" w14:textId="77777777" w:rsidR="00700612" w:rsidRDefault="00700612" w:rsidP="00B3136E"/>
        </w:tc>
        <w:tc>
          <w:tcPr>
            <w:tcW w:w="770" w:type="dxa"/>
            <w:vAlign w:val="center"/>
          </w:tcPr>
          <w:p w14:paraId="01F1818D" w14:textId="77777777" w:rsidR="00700612" w:rsidRDefault="00700612" w:rsidP="00B3136E"/>
        </w:tc>
        <w:tc>
          <w:tcPr>
            <w:tcW w:w="1152" w:type="dxa"/>
            <w:vAlign w:val="center"/>
          </w:tcPr>
          <w:p w14:paraId="01F1818E" w14:textId="77777777" w:rsidR="00700612" w:rsidRDefault="00700612" w:rsidP="00B3136E"/>
        </w:tc>
        <w:tc>
          <w:tcPr>
            <w:tcW w:w="1072" w:type="dxa"/>
            <w:vAlign w:val="center"/>
          </w:tcPr>
          <w:p w14:paraId="01F1818F" w14:textId="77777777" w:rsidR="00700612" w:rsidRDefault="00700612" w:rsidP="00B3136E"/>
        </w:tc>
        <w:tc>
          <w:tcPr>
            <w:tcW w:w="1034" w:type="dxa"/>
            <w:vAlign w:val="center"/>
          </w:tcPr>
          <w:p w14:paraId="01F18190" w14:textId="77777777" w:rsidR="00700612" w:rsidRDefault="00700612" w:rsidP="00B3136E"/>
        </w:tc>
      </w:tr>
      <w:tr w:rsidR="00700612" w14:paraId="01F18198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92" w14:textId="77777777" w:rsidR="00700612" w:rsidRDefault="00700612" w:rsidP="00B3136E"/>
        </w:tc>
        <w:tc>
          <w:tcPr>
            <w:tcW w:w="4773" w:type="dxa"/>
            <w:vAlign w:val="center"/>
          </w:tcPr>
          <w:p w14:paraId="01F18193" w14:textId="77777777" w:rsidR="00700612" w:rsidRDefault="00700612" w:rsidP="00B3136E"/>
        </w:tc>
        <w:tc>
          <w:tcPr>
            <w:tcW w:w="770" w:type="dxa"/>
            <w:vAlign w:val="center"/>
          </w:tcPr>
          <w:p w14:paraId="01F18194" w14:textId="77777777" w:rsidR="00700612" w:rsidRDefault="00700612" w:rsidP="00B3136E"/>
        </w:tc>
        <w:tc>
          <w:tcPr>
            <w:tcW w:w="1152" w:type="dxa"/>
            <w:vAlign w:val="center"/>
          </w:tcPr>
          <w:p w14:paraId="01F18195" w14:textId="77777777" w:rsidR="00700612" w:rsidRDefault="00700612" w:rsidP="00B3136E"/>
        </w:tc>
        <w:tc>
          <w:tcPr>
            <w:tcW w:w="1072" w:type="dxa"/>
            <w:vAlign w:val="center"/>
          </w:tcPr>
          <w:p w14:paraId="01F18196" w14:textId="77777777" w:rsidR="00700612" w:rsidRDefault="00700612" w:rsidP="00B3136E"/>
        </w:tc>
        <w:tc>
          <w:tcPr>
            <w:tcW w:w="1034" w:type="dxa"/>
            <w:vAlign w:val="center"/>
          </w:tcPr>
          <w:p w14:paraId="01F18197" w14:textId="77777777" w:rsidR="00700612" w:rsidRDefault="00700612" w:rsidP="00B3136E"/>
        </w:tc>
      </w:tr>
      <w:tr w:rsidR="00700612" w14:paraId="01F1819F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99" w14:textId="77777777" w:rsidR="00700612" w:rsidRDefault="00700612" w:rsidP="00B3136E"/>
        </w:tc>
        <w:tc>
          <w:tcPr>
            <w:tcW w:w="4773" w:type="dxa"/>
            <w:vAlign w:val="center"/>
          </w:tcPr>
          <w:p w14:paraId="01F1819A" w14:textId="77777777" w:rsidR="00700612" w:rsidRDefault="00700612" w:rsidP="00B3136E"/>
        </w:tc>
        <w:tc>
          <w:tcPr>
            <w:tcW w:w="770" w:type="dxa"/>
            <w:vAlign w:val="center"/>
          </w:tcPr>
          <w:p w14:paraId="01F1819B" w14:textId="77777777" w:rsidR="00700612" w:rsidRDefault="00700612" w:rsidP="00B3136E"/>
        </w:tc>
        <w:tc>
          <w:tcPr>
            <w:tcW w:w="1152" w:type="dxa"/>
            <w:vAlign w:val="center"/>
          </w:tcPr>
          <w:p w14:paraId="01F1819C" w14:textId="77777777" w:rsidR="00700612" w:rsidRDefault="00700612" w:rsidP="00B3136E"/>
        </w:tc>
        <w:tc>
          <w:tcPr>
            <w:tcW w:w="1072" w:type="dxa"/>
            <w:vAlign w:val="center"/>
          </w:tcPr>
          <w:p w14:paraId="01F1819D" w14:textId="77777777" w:rsidR="00700612" w:rsidRDefault="00700612" w:rsidP="00B3136E"/>
        </w:tc>
        <w:tc>
          <w:tcPr>
            <w:tcW w:w="1034" w:type="dxa"/>
            <w:vAlign w:val="center"/>
          </w:tcPr>
          <w:p w14:paraId="01F1819E" w14:textId="77777777" w:rsidR="00700612" w:rsidRDefault="00700612" w:rsidP="00B3136E"/>
        </w:tc>
      </w:tr>
      <w:tr w:rsidR="00700612" w14:paraId="01F181A6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A0" w14:textId="77777777" w:rsidR="00700612" w:rsidRDefault="00700612" w:rsidP="00B3136E"/>
        </w:tc>
        <w:tc>
          <w:tcPr>
            <w:tcW w:w="4773" w:type="dxa"/>
            <w:vAlign w:val="center"/>
          </w:tcPr>
          <w:p w14:paraId="01F181A1" w14:textId="77777777" w:rsidR="00700612" w:rsidRDefault="00700612" w:rsidP="00B3136E"/>
        </w:tc>
        <w:tc>
          <w:tcPr>
            <w:tcW w:w="770" w:type="dxa"/>
            <w:vAlign w:val="center"/>
          </w:tcPr>
          <w:p w14:paraId="01F181A2" w14:textId="77777777" w:rsidR="00700612" w:rsidRDefault="00700612" w:rsidP="00B3136E"/>
        </w:tc>
        <w:tc>
          <w:tcPr>
            <w:tcW w:w="1152" w:type="dxa"/>
            <w:vAlign w:val="center"/>
          </w:tcPr>
          <w:p w14:paraId="01F181A3" w14:textId="77777777" w:rsidR="00700612" w:rsidRDefault="00700612" w:rsidP="00B3136E"/>
        </w:tc>
        <w:tc>
          <w:tcPr>
            <w:tcW w:w="1072" w:type="dxa"/>
            <w:vAlign w:val="center"/>
          </w:tcPr>
          <w:p w14:paraId="01F181A4" w14:textId="77777777" w:rsidR="00700612" w:rsidRDefault="00700612" w:rsidP="00B3136E"/>
        </w:tc>
        <w:tc>
          <w:tcPr>
            <w:tcW w:w="1034" w:type="dxa"/>
            <w:vAlign w:val="center"/>
          </w:tcPr>
          <w:p w14:paraId="01F181A5" w14:textId="77777777" w:rsidR="00700612" w:rsidRDefault="00700612" w:rsidP="00B3136E"/>
        </w:tc>
      </w:tr>
      <w:tr w:rsidR="00700612" w14:paraId="01F181AD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A7" w14:textId="77777777" w:rsidR="00700612" w:rsidRDefault="00700612" w:rsidP="00B3136E"/>
        </w:tc>
        <w:tc>
          <w:tcPr>
            <w:tcW w:w="4773" w:type="dxa"/>
            <w:vAlign w:val="center"/>
          </w:tcPr>
          <w:p w14:paraId="01F181A8" w14:textId="77777777" w:rsidR="00700612" w:rsidRDefault="00700612" w:rsidP="00B3136E"/>
        </w:tc>
        <w:tc>
          <w:tcPr>
            <w:tcW w:w="770" w:type="dxa"/>
            <w:vAlign w:val="center"/>
          </w:tcPr>
          <w:p w14:paraId="01F181A9" w14:textId="77777777" w:rsidR="00700612" w:rsidRDefault="00700612" w:rsidP="00B3136E"/>
        </w:tc>
        <w:tc>
          <w:tcPr>
            <w:tcW w:w="1152" w:type="dxa"/>
            <w:vAlign w:val="center"/>
          </w:tcPr>
          <w:p w14:paraId="01F181AA" w14:textId="77777777" w:rsidR="00700612" w:rsidRDefault="00700612" w:rsidP="00B3136E"/>
        </w:tc>
        <w:tc>
          <w:tcPr>
            <w:tcW w:w="1072" w:type="dxa"/>
            <w:vAlign w:val="center"/>
          </w:tcPr>
          <w:p w14:paraId="01F181AB" w14:textId="77777777" w:rsidR="00700612" w:rsidRDefault="00700612" w:rsidP="00B3136E"/>
        </w:tc>
        <w:tc>
          <w:tcPr>
            <w:tcW w:w="1034" w:type="dxa"/>
            <w:vAlign w:val="center"/>
          </w:tcPr>
          <w:p w14:paraId="01F181AC" w14:textId="77777777" w:rsidR="00700612" w:rsidRDefault="00700612" w:rsidP="00B3136E"/>
        </w:tc>
      </w:tr>
      <w:tr w:rsidR="00700612" w14:paraId="01F181B4" w14:textId="77777777" w:rsidTr="00545365">
        <w:trPr>
          <w:trHeight w:val="379"/>
        </w:trPr>
        <w:tc>
          <w:tcPr>
            <w:tcW w:w="487" w:type="dxa"/>
            <w:vAlign w:val="center"/>
          </w:tcPr>
          <w:p w14:paraId="01F181AE" w14:textId="77777777" w:rsidR="00700612" w:rsidRDefault="00700612" w:rsidP="00B3136E"/>
        </w:tc>
        <w:tc>
          <w:tcPr>
            <w:tcW w:w="4773" w:type="dxa"/>
            <w:vAlign w:val="center"/>
          </w:tcPr>
          <w:p w14:paraId="01F181AF" w14:textId="77777777" w:rsidR="00700612" w:rsidRDefault="00700612" w:rsidP="00B3136E"/>
        </w:tc>
        <w:tc>
          <w:tcPr>
            <w:tcW w:w="770" w:type="dxa"/>
            <w:vAlign w:val="center"/>
          </w:tcPr>
          <w:p w14:paraId="01F181B0" w14:textId="77777777" w:rsidR="00700612" w:rsidRDefault="00700612" w:rsidP="00B3136E"/>
        </w:tc>
        <w:tc>
          <w:tcPr>
            <w:tcW w:w="1152" w:type="dxa"/>
            <w:vAlign w:val="center"/>
          </w:tcPr>
          <w:p w14:paraId="01F181B1" w14:textId="77777777" w:rsidR="00700612" w:rsidRDefault="00700612" w:rsidP="00B3136E"/>
        </w:tc>
        <w:tc>
          <w:tcPr>
            <w:tcW w:w="1072" w:type="dxa"/>
            <w:vAlign w:val="center"/>
          </w:tcPr>
          <w:p w14:paraId="01F181B2" w14:textId="77777777" w:rsidR="00700612" w:rsidRDefault="00700612" w:rsidP="00B3136E"/>
        </w:tc>
        <w:tc>
          <w:tcPr>
            <w:tcW w:w="1034" w:type="dxa"/>
            <w:vAlign w:val="center"/>
          </w:tcPr>
          <w:p w14:paraId="01F181B3" w14:textId="77777777" w:rsidR="00700612" w:rsidRDefault="00700612" w:rsidP="00B3136E"/>
        </w:tc>
      </w:tr>
    </w:tbl>
    <w:p w14:paraId="01F181B5" w14:textId="77777777" w:rsidR="00700612" w:rsidRDefault="00700612" w:rsidP="00700612"/>
    <w:p w14:paraId="01F181B6" w14:textId="77777777" w:rsidR="00700612" w:rsidRDefault="00700612" w:rsidP="00700612"/>
    <w:p w14:paraId="01F181B7" w14:textId="77777777" w:rsidR="00604CB2" w:rsidRDefault="00604CB2" w:rsidP="00736EB5">
      <w:pPr>
        <w:jc w:val="both"/>
        <w:rPr>
          <w:rFonts w:asciiTheme="minorHAnsi" w:hAnsiTheme="minorHAnsi" w:cstheme="minorHAnsi"/>
        </w:rPr>
      </w:pPr>
    </w:p>
    <w:sectPr w:rsidR="00604C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7EFB" w14:textId="77777777" w:rsidR="007901FF" w:rsidRDefault="007901FF" w:rsidP="00452884">
      <w:r>
        <w:separator/>
      </w:r>
    </w:p>
  </w:endnote>
  <w:endnote w:type="continuationSeparator" w:id="0">
    <w:p w14:paraId="14CAA4AE" w14:textId="77777777" w:rsidR="007901FF" w:rsidRDefault="007901FF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Times New Roman"/>
    <w:charset w:val="00"/>
    <w:family w:val="auto"/>
    <w:pitch w:val="default"/>
  </w:font>
  <w:font w:name="FrutigerLTStd-LightC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quare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9FC8" w14:textId="77777777" w:rsidR="00A22109" w:rsidRDefault="00A221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068F" w14:textId="77777777" w:rsidR="006C79EA" w:rsidRDefault="006C79EA" w:rsidP="006C79EA">
    <w:pPr>
      <w:pStyle w:val="Pieddepage"/>
      <w:jc w:val="center"/>
      <w:rPr>
        <w:sz w:val="14"/>
        <w:szCs w:val="14"/>
      </w:rPr>
    </w:pP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536D405" wp14:editId="6370A944">
              <wp:simplePos x="0" y="0"/>
              <wp:positionH relativeFrom="page">
                <wp:align>center</wp:align>
              </wp:positionH>
              <wp:positionV relativeFrom="paragraph">
                <wp:posOffset>2844</wp:posOffset>
              </wp:positionV>
              <wp:extent cx="1958340" cy="549910"/>
              <wp:effectExtent l="0" t="0" r="3810" b="25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4359E" w14:textId="77777777" w:rsidR="006C79EA" w:rsidRDefault="006C79EA" w:rsidP="006C79EA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SAS AU CAPITAL 6 203 460 €</w:t>
                          </w:r>
                        </w:p>
                        <w:p w14:paraId="4E29FD5C" w14:textId="77777777" w:rsidR="006C79EA" w:rsidRPr="002F0A08" w:rsidRDefault="006C79EA" w:rsidP="006C79EA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2F0A0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SIRET 383 747 243 000 20 - RCS SEDAN B 383 743 243</w:t>
                          </w:r>
                        </w:p>
                        <w:p w14:paraId="3BE9A224" w14:textId="77777777" w:rsidR="006C79EA" w:rsidRPr="000B0E88" w:rsidRDefault="006C79EA" w:rsidP="006C79EA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APE/NAF 2420 Z – TVA : FR 54 383 747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 </w:t>
                          </w: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243</w:t>
                          </w:r>
                        </w:p>
                        <w:p w14:paraId="0CFE1241" w14:textId="77777777" w:rsidR="006C79EA" w:rsidRDefault="006C79EA" w:rsidP="006C79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6D40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.2pt;width:154.2pt;height:43.3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2bJQIAACI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" stroked="f">
              <v:textbox>
                <w:txbxContent>
                  <w:p w14:paraId="7E24359E" w14:textId="77777777" w:rsidR="006C79EA" w:rsidRDefault="006C79EA" w:rsidP="006C79EA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SAS AU CAPITAL 6 203 460 €</w:t>
                    </w:r>
                  </w:p>
                  <w:p w14:paraId="4E29FD5C" w14:textId="77777777" w:rsidR="006C79EA" w:rsidRPr="002F0A08" w:rsidRDefault="006C79EA" w:rsidP="006C79EA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2F0A0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SIRET 383 747 243 000 20 - RCS SEDAN B 383 743 243</w:t>
                    </w:r>
                  </w:p>
                  <w:p w14:paraId="3BE9A224" w14:textId="77777777" w:rsidR="006C79EA" w:rsidRPr="000B0E88" w:rsidRDefault="006C79EA" w:rsidP="006C79EA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APE/NAF 2420 Z – TVA : FR 54 383 747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 </w:t>
                    </w: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243</w:t>
                    </w:r>
                  </w:p>
                  <w:p w14:paraId="0CFE1241" w14:textId="77777777" w:rsidR="006C79EA" w:rsidRDefault="006C79EA" w:rsidP="006C79EA"/>
                </w:txbxContent>
              </v:textbox>
              <w10:wrap anchorx="page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1A93A8" wp14:editId="3A9F7AD5">
              <wp:simplePos x="0" y="0"/>
              <wp:positionH relativeFrom="margin">
                <wp:posOffset>3819080</wp:posOffset>
              </wp:positionH>
              <wp:positionV relativeFrom="paragraph">
                <wp:posOffset>7620</wp:posOffset>
              </wp:positionV>
              <wp:extent cx="2148840" cy="549910"/>
              <wp:effectExtent l="0" t="0" r="3810" b="2540"/>
              <wp:wrapNone/>
              <wp:docPr id="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EEC8E" w14:textId="77777777" w:rsidR="006C79EA" w:rsidRPr="004243ED" w:rsidRDefault="006C79EA" w:rsidP="006C79EA">
                          <w:pPr>
                            <w:jc w:val="right"/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RENNES</w:t>
                          </w:r>
                        </w:p>
                        <w:p w14:paraId="7995CC1D" w14:textId="77777777" w:rsidR="006C79EA" w:rsidRDefault="006C79EA" w:rsidP="006C79EA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ZA DE LA TOUCHE TIZON – 9, RUE DES FRÈRES SIZAIRE</w:t>
                          </w:r>
                        </w:p>
                        <w:p w14:paraId="02C46E26" w14:textId="77777777" w:rsidR="006C79EA" w:rsidRPr="00D30BAE" w:rsidRDefault="006C79EA" w:rsidP="006C79EA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35230 NOYAL-CHATILLON-SUR-SEICHE</w:t>
                          </w:r>
                        </w:p>
                        <w:p w14:paraId="44C253CA" w14:textId="77777777" w:rsidR="006C79EA" w:rsidRDefault="006C79EA" w:rsidP="006C79EA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87 42 00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38 91 91</w:t>
                          </w:r>
                        </w:p>
                        <w:p w14:paraId="6E1537C3" w14:textId="77777777" w:rsidR="006C79EA" w:rsidRDefault="006C79EA" w:rsidP="006C79EA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www.joncoux.fr - </w:t>
                          </w:r>
                          <w:hyperlink r:id="rId1" w:history="1">
                            <w:r w:rsidRPr="00F26721">
                              <w:rPr>
                                <w:rStyle w:val="Lienhypertexte"/>
                                <w:rFonts w:ascii="Euclid Square" w:hAnsi="Euclid Square"/>
                                <w:sz w:val="14"/>
                                <w:szCs w:val="14"/>
                              </w:rPr>
                              <w:t>www.sphering-group.com</w:t>
                            </w:r>
                          </w:hyperlink>
                        </w:p>
                        <w:p w14:paraId="3F091A58" w14:textId="77777777" w:rsidR="006C79EA" w:rsidRDefault="006C79EA" w:rsidP="006C79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A93A8" id="_x0000_s1027" type="#_x0000_t202" style="position:absolute;left:0;text-align:left;margin-left:300.7pt;margin-top:.6pt;width:169.2pt;height:43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" stroked="f">
              <v:textbox>
                <w:txbxContent>
                  <w:p w14:paraId="0A0EEC8E" w14:textId="77777777" w:rsidR="006C79EA" w:rsidRPr="004243ED" w:rsidRDefault="006C79EA" w:rsidP="006C79EA">
                    <w:pPr>
                      <w:jc w:val="right"/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RENNES</w:t>
                    </w:r>
                  </w:p>
                  <w:p w14:paraId="7995CC1D" w14:textId="77777777" w:rsidR="006C79EA" w:rsidRDefault="006C79EA" w:rsidP="006C79EA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ZA DE LA TOUCHE TIZON – 9, RUE DES FRÈRES SIZAIRE</w:t>
                    </w:r>
                  </w:p>
                  <w:p w14:paraId="02C46E26" w14:textId="77777777" w:rsidR="006C79EA" w:rsidRPr="00D30BAE" w:rsidRDefault="006C79EA" w:rsidP="006C79EA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35230 NOYAL-CHATILLON-SUR-SEICHE</w:t>
                    </w:r>
                  </w:p>
                  <w:p w14:paraId="44C253CA" w14:textId="77777777" w:rsidR="006C79EA" w:rsidRDefault="006C79EA" w:rsidP="006C79EA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87 42 00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38 91 91</w:t>
                    </w:r>
                  </w:p>
                  <w:p w14:paraId="6E1537C3" w14:textId="77777777" w:rsidR="006C79EA" w:rsidRDefault="006C79EA" w:rsidP="006C79EA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www.joncoux.fr - </w:t>
                    </w:r>
                    <w:hyperlink r:id="rId2" w:history="1">
                      <w:r w:rsidRPr="00F26721">
                        <w:rPr>
                          <w:rStyle w:val="Lienhypertexte"/>
                          <w:rFonts w:ascii="Euclid Square" w:hAnsi="Euclid Square"/>
                          <w:sz w:val="14"/>
                          <w:szCs w:val="14"/>
                        </w:rPr>
                        <w:t>www.sphering-group.com</w:t>
                      </w:r>
                    </w:hyperlink>
                  </w:p>
                  <w:p w14:paraId="3F091A58" w14:textId="77777777" w:rsidR="006C79EA" w:rsidRDefault="006C79EA" w:rsidP="006C79EA"/>
                </w:txbxContent>
              </v:textbox>
              <w10:wrap anchorx="margin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3381F50" wp14:editId="6B16030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917065" cy="549910"/>
              <wp:effectExtent l="0" t="0" r="6985" b="2540"/>
              <wp:wrapNone/>
              <wp:docPr id="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46806" w14:textId="77777777" w:rsidR="006C79EA" w:rsidRPr="004243ED" w:rsidRDefault="006C79EA" w:rsidP="006C79EA">
                          <w:pPr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CHARLEVILLE MÉZIÈRES</w:t>
                          </w:r>
                        </w:p>
                        <w:p w14:paraId="6A57A803" w14:textId="77777777" w:rsidR="006C79EA" w:rsidRDefault="006C79EA" w:rsidP="006C79EA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79, RUE DE BERTHAUCOURT – CS 30122</w:t>
                          </w:r>
                        </w:p>
                        <w:p w14:paraId="3FD56244" w14:textId="77777777" w:rsidR="006C79EA" w:rsidRPr="00D30BAE" w:rsidRDefault="006C79EA" w:rsidP="006C79EA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08008 CHARLEVILLE-MÉZIÈRES CEDEX</w:t>
                          </w:r>
                        </w:p>
                        <w:p w14:paraId="7827A91C" w14:textId="77777777" w:rsidR="006C79EA" w:rsidRDefault="006C79EA" w:rsidP="006C79EA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59 62 62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37 76 90</w:t>
                          </w:r>
                        </w:p>
                        <w:p w14:paraId="248F9248" w14:textId="77777777" w:rsidR="006C79EA" w:rsidRPr="005B4C8F" w:rsidRDefault="006C79EA" w:rsidP="006C79EA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www.joncoux.fr - www.sphering-group.com</w:t>
                          </w:r>
                        </w:p>
                        <w:p w14:paraId="32EB986B" w14:textId="77777777" w:rsidR="006C79EA" w:rsidRDefault="006C79EA" w:rsidP="006C79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81F50" id="_x0000_s1028" type="#_x0000_t202" style="position:absolute;left:0;text-align:left;margin-left:0;margin-top:.55pt;width:150.95pt;height:43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" stroked="f">
              <v:textbox>
                <w:txbxContent>
                  <w:p w14:paraId="5B446806" w14:textId="77777777" w:rsidR="006C79EA" w:rsidRPr="004243ED" w:rsidRDefault="006C79EA" w:rsidP="006C79EA">
                    <w:pPr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CHARLEVILLE MÉZIÈRES</w:t>
                    </w:r>
                  </w:p>
                  <w:p w14:paraId="6A57A803" w14:textId="77777777" w:rsidR="006C79EA" w:rsidRDefault="006C79EA" w:rsidP="006C79EA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79, RUE DE BERTHAUCOURT – CS 30122</w:t>
                    </w:r>
                  </w:p>
                  <w:p w14:paraId="3FD56244" w14:textId="77777777" w:rsidR="006C79EA" w:rsidRPr="00D30BAE" w:rsidRDefault="006C79EA" w:rsidP="006C79EA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08008 CHARLEVILLE-MÉZIÈRES CEDEX</w:t>
                    </w:r>
                  </w:p>
                  <w:p w14:paraId="7827A91C" w14:textId="77777777" w:rsidR="006C79EA" w:rsidRDefault="006C79EA" w:rsidP="006C79EA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59 62 62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37 76 90</w:t>
                    </w:r>
                  </w:p>
                  <w:p w14:paraId="248F9248" w14:textId="77777777" w:rsidR="006C79EA" w:rsidRPr="005B4C8F" w:rsidRDefault="006C79EA" w:rsidP="006C79EA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www.joncoux.fr - www.sphering-group.com</w:t>
                    </w:r>
                  </w:p>
                  <w:p w14:paraId="32EB986B" w14:textId="77777777" w:rsidR="006C79EA" w:rsidRDefault="006C79EA" w:rsidP="006C79EA"/>
                </w:txbxContent>
              </v:textbox>
              <w10:wrap anchorx="margin"/>
            </v:shape>
          </w:pict>
        </mc:Fallback>
      </mc:AlternateContent>
    </w:r>
  </w:p>
  <w:p w14:paraId="0D5F4C95" w14:textId="77777777" w:rsidR="006C79EA" w:rsidRDefault="006C79EA" w:rsidP="006C79EA">
    <w:pPr>
      <w:pStyle w:val="Pieddepage"/>
      <w:jc w:val="center"/>
      <w:rPr>
        <w:sz w:val="14"/>
        <w:szCs w:val="14"/>
      </w:rPr>
    </w:pPr>
  </w:p>
  <w:p w14:paraId="1C099F30" w14:textId="77777777" w:rsidR="006C79EA" w:rsidRDefault="006C79EA" w:rsidP="006C79EA">
    <w:pPr>
      <w:pStyle w:val="Pieddepage"/>
      <w:jc w:val="center"/>
      <w:rPr>
        <w:sz w:val="14"/>
        <w:szCs w:val="14"/>
      </w:rPr>
    </w:pPr>
  </w:p>
  <w:p w14:paraId="382CAA9D" w14:textId="77777777" w:rsidR="006C79EA" w:rsidRDefault="006C79EA" w:rsidP="006C79EA">
    <w:pPr>
      <w:pStyle w:val="Pieddepage"/>
      <w:jc w:val="center"/>
      <w:rPr>
        <w:sz w:val="14"/>
        <w:szCs w:val="14"/>
      </w:rPr>
    </w:pPr>
  </w:p>
  <w:p w14:paraId="249A0907" w14:textId="77777777" w:rsidR="006C79EA" w:rsidRDefault="006C79EA" w:rsidP="006C79EA">
    <w:pPr>
      <w:pStyle w:val="Pieddepage"/>
      <w:tabs>
        <w:tab w:val="left" w:pos="1709"/>
      </w:tabs>
      <w:rPr>
        <w:sz w:val="14"/>
        <w:szCs w:val="14"/>
      </w:rPr>
    </w:pPr>
    <w:r>
      <w:rPr>
        <w:sz w:val="14"/>
        <w:szCs w:val="14"/>
      </w:rPr>
      <w:tab/>
    </w:r>
  </w:p>
  <w:p w14:paraId="445909AA" w14:textId="77777777" w:rsidR="006C79EA" w:rsidRDefault="006C79EA" w:rsidP="006C79EA">
    <w:pPr>
      <w:pStyle w:val="Pieddepage"/>
      <w:jc w:val="center"/>
      <w:rPr>
        <w:sz w:val="14"/>
        <w:szCs w:val="14"/>
      </w:rPr>
    </w:pPr>
  </w:p>
  <w:p w14:paraId="14B508E1" w14:textId="3F502DAC" w:rsidR="00F36DC9" w:rsidRPr="00A22109" w:rsidRDefault="006C79EA" w:rsidP="006C79EA">
    <w:pPr>
      <w:pStyle w:val="Pieddepage"/>
      <w:rPr>
        <w:color w:val="767171" w:themeColor="background2" w:themeShade="80"/>
      </w:rPr>
    </w:pPr>
    <w:r w:rsidRPr="00A22109">
      <w:rPr>
        <w:color w:val="767171" w:themeColor="background2" w:themeShade="80"/>
        <w:sz w:val="14"/>
        <w:szCs w:val="14"/>
      </w:rPr>
      <w:tab/>
      <w:t>Contactez-nous par courriel : info@joncoux.fr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7278" w14:textId="77777777" w:rsidR="00A22109" w:rsidRDefault="00A221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5DB8" w14:textId="77777777" w:rsidR="007901FF" w:rsidRDefault="007901FF" w:rsidP="00452884">
      <w:r>
        <w:separator/>
      </w:r>
    </w:p>
  </w:footnote>
  <w:footnote w:type="continuationSeparator" w:id="0">
    <w:p w14:paraId="77B9F77A" w14:textId="77777777" w:rsidR="007901FF" w:rsidRDefault="007901FF" w:rsidP="0045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E4A3" w14:textId="77777777" w:rsidR="00A22109" w:rsidRDefault="00A221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81BE" w14:textId="241399D2" w:rsidR="00452884" w:rsidRDefault="00B11A2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0DFCA" wp14:editId="43A34F45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737360" cy="737911"/>
          <wp:effectExtent l="0" t="0" r="0" b="0"/>
          <wp:wrapTight wrapText="bothSides">
            <wp:wrapPolygon edited="0">
              <wp:start x="3316" y="3904"/>
              <wp:lineTo x="1658" y="13941"/>
              <wp:lineTo x="2605" y="16172"/>
              <wp:lineTo x="2842" y="17287"/>
              <wp:lineTo x="4737" y="17287"/>
              <wp:lineTo x="4974" y="16172"/>
              <wp:lineTo x="6158" y="13941"/>
              <wp:lineTo x="19184" y="13384"/>
              <wp:lineTo x="19184" y="7807"/>
              <wp:lineTo x="4737" y="3904"/>
              <wp:lineTo x="3316" y="390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3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9742" w14:textId="77777777" w:rsidR="00A22109" w:rsidRDefault="00A221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1361"/>
    <w:multiLevelType w:val="hybridMultilevel"/>
    <w:tmpl w:val="3938882E"/>
    <w:lvl w:ilvl="0" w:tplc="D1507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2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8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CB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C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5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6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183"/>
    <w:multiLevelType w:val="hybridMultilevel"/>
    <w:tmpl w:val="7CD0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437"/>
    <w:multiLevelType w:val="hybridMultilevel"/>
    <w:tmpl w:val="EEE2DE3C"/>
    <w:lvl w:ilvl="0" w:tplc="AFE8C6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AB1"/>
    <w:multiLevelType w:val="hybridMultilevel"/>
    <w:tmpl w:val="825C7F84"/>
    <w:lvl w:ilvl="0" w:tplc="C826C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B01"/>
    <w:multiLevelType w:val="hybridMultilevel"/>
    <w:tmpl w:val="B2FCD9E8"/>
    <w:lvl w:ilvl="0" w:tplc="184EA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8C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B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54F"/>
    <w:multiLevelType w:val="hybridMultilevel"/>
    <w:tmpl w:val="3A32077C"/>
    <w:lvl w:ilvl="0" w:tplc="F8B849BC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1D"/>
    <w:rsid w:val="00001842"/>
    <w:rsid w:val="00005D2C"/>
    <w:rsid w:val="00035ABF"/>
    <w:rsid w:val="00042174"/>
    <w:rsid w:val="000935FF"/>
    <w:rsid w:val="000A3BCF"/>
    <w:rsid w:val="000A66DE"/>
    <w:rsid w:val="000B78F0"/>
    <w:rsid w:val="000C5ADE"/>
    <w:rsid w:val="000D68EC"/>
    <w:rsid w:val="00100884"/>
    <w:rsid w:val="001020E0"/>
    <w:rsid w:val="00110566"/>
    <w:rsid w:val="00130010"/>
    <w:rsid w:val="00147BBC"/>
    <w:rsid w:val="001618CC"/>
    <w:rsid w:val="001716C2"/>
    <w:rsid w:val="00173125"/>
    <w:rsid w:val="00173231"/>
    <w:rsid w:val="001B186F"/>
    <w:rsid w:val="001B52C6"/>
    <w:rsid w:val="001B5994"/>
    <w:rsid w:val="001C12BC"/>
    <w:rsid w:val="001E3486"/>
    <w:rsid w:val="001E592A"/>
    <w:rsid w:val="001E5B2B"/>
    <w:rsid w:val="001E74C9"/>
    <w:rsid w:val="001F0056"/>
    <w:rsid w:val="001F6C53"/>
    <w:rsid w:val="0020766C"/>
    <w:rsid w:val="00216AAD"/>
    <w:rsid w:val="002212E3"/>
    <w:rsid w:val="002345EB"/>
    <w:rsid w:val="00245CD7"/>
    <w:rsid w:val="00270C0A"/>
    <w:rsid w:val="00272CC9"/>
    <w:rsid w:val="00273B66"/>
    <w:rsid w:val="002762AE"/>
    <w:rsid w:val="00282290"/>
    <w:rsid w:val="00282F59"/>
    <w:rsid w:val="00283019"/>
    <w:rsid w:val="002903C4"/>
    <w:rsid w:val="002A1450"/>
    <w:rsid w:val="002A324A"/>
    <w:rsid w:val="002A63BA"/>
    <w:rsid w:val="002C22EC"/>
    <w:rsid w:val="002D6371"/>
    <w:rsid w:val="002E1A3C"/>
    <w:rsid w:val="002F0A08"/>
    <w:rsid w:val="002F6343"/>
    <w:rsid w:val="0031288A"/>
    <w:rsid w:val="0031299F"/>
    <w:rsid w:val="00315152"/>
    <w:rsid w:val="003208BB"/>
    <w:rsid w:val="00326F3F"/>
    <w:rsid w:val="003471C4"/>
    <w:rsid w:val="003509BB"/>
    <w:rsid w:val="00351815"/>
    <w:rsid w:val="00370B40"/>
    <w:rsid w:val="00373AB2"/>
    <w:rsid w:val="003765D9"/>
    <w:rsid w:val="00381494"/>
    <w:rsid w:val="0038372F"/>
    <w:rsid w:val="00392347"/>
    <w:rsid w:val="003B725A"/>
    <w:rsid w:val="003C5F1C"/>
    <w:rsid w:val="003D521A"/>
    <w:rsid w:val="003E5D64"/>
    <w:rsid w:val="003E7BDC"/>
    <w:rsid w:val="00411D0F"/>
    <w:rsid w:val="00413B8C"/>
    <w:rsid w:val="00415F43"/>
    <w:rsid w:val="00420A4C"/>
    <w:rsid w:val="00450F83"/>
    <w:rsid w:val="00452884"/>
    <w:rsid w:val="004551CC"/>
    <w:rsid w:val="004700FD"/>
    <w:rsid w:val="00483667"/>
    <w:rsid w:val="004A19D1"/>
    <w:rsid w:val="004C5919"/>
    <w:rsid w:val="004D21E3"/>
    <w:rsid w:val="004E4511"/>
    <w:rsid w:val="004F2692"/>
    <w:rsid w:val="004F68A6"/>
    <w:rsid w:val="00501DD6"/>
    <w:rsid w:val="0050530A"/>
    <w:rsid w:val="00511580"/>
    <w:rsid w:val="00512C9D"/>
    <w:rsid w:val="00523C7B"/>
    <w:rsid w:val="00545365"/>
    <w:rsid w:val="0056223C"/>
    <w:rsid w:val="00576BD1"/>
    <w:rsid w:val="00576F56"/>
    <w:rsid w:val="005805A7"/>
    <w:rsid w:val="005A29D9"/>
    <w:rsid w:val="005B73BD"/>
    <w:rsid w:val="005D1A14"/>
    <w:rsid w:val="005D3E5F"/>
    <w:rsid w:val="005E1FCB"/>
    <w:rsid w:val="006005F5"/>
    <w:rsid w:val="00604CB2"/>
    <w:rsid w:val="0060733C"/>
    <w:rsid w:val="00616F19"/>
    <w:rsid w:val="00622BA2"/>
    <w:rsid w:val="00664764"/>
    <w:rsid w:val="00672EAD"/>
    <w:rsid w:val="006778E3"/>
    <w:rsid w:val="006A34F2"/>
    <w:rsid w:val="006B2B3A"/>
    <w:rsid w:val="006C79EA"/>
    <w:rsid w:val="006D5DAA"/>
    <w:rsid w:val="006E33E8"/>
    <w:rsid w:val="006F0301"/>
    <w:rsid w:val="006F2D84"/>
    <w:rsid w:val="00700612"/>
    <w:rsid w:val="00701921"/>
    <w:rsid w:val="00714CC2"/>
    <w:rsid w:val="00721062"/>
    <w:rsid w:val="00732B33"/>
    <w:rsid w:val="00736EB5"/>
    <w:rsid w:val="00750BA6"/>
    <w:rsid w:val="007515D8"/>
    <w:rsid w:val="00761404"/>
    <w:rsid w:val="0078470A"/>
    <w:rsid w:val="007901FF"/>
    <w:rsid w:val="0079232F"/>
    <w:rsid w:val="00792771"/>
    <w:rsid w:val="007A42F3"/>
    <w:rsid w:val="007D06D3"/>
    <w:rsid w:val="007F5D39"/>
    <w:rsid w:val="0080625B"/>
    <w:rsid w:val="00815377"/>
    <w:rsid w:val="008335FA"/>
    <w:rsid w:val="008677CD"/>
    <w:rsid w:val="008841DC"/>
    <w:rsid w:val="008B1BE4"/>
    <w:rsid w:val="008C436B"/>
    <w:rsid w:val="008C6B45"/>
    <w:rsid w:val="008E6696"/>
    <w:rsid w:val="008E6F33"/>
    <w:rsid w:val="008F3C03"/>
    <w:rsid w:val="0092630E"/>
    <w:rsid w:val="009465F1"/>
    <w:rsid w:val="00947B27"/>
    <w:rsid w:val="00950E7A"/>
    <w:rsid w:val="00967D8E"/>
    <w:rsid w:val="0098338B"/>
    <w:rsid w:val="00985000"/>
    <w:rsid w:val="009A630A"/>
    <w:rsid w:val="009B6F99"/>
    <w:rsid w:val="009C7146"/>
    <w:rsid w:val="009D1AB9"/>
    <w:rsid w:val="009D2234"/>
    <w:rsid w:val="009F7D01"/>
    <w:rsid w:val="00A17576"/>
    <w:rsid w:val="00A22109"/>
    <w:rsid w:val="00A300B0"/>
    <w:rsid w:val="00A43001"/>
    <w:rsid w:val="00A46B4B"/>
    <w:rsid w:val="00A46CA1"/>
    <w:rsid w:val="00A50DCE"/>
    <w:rsid w:val="00A55283"/>
    <w:rsid w:val="00A6339A"/>
    <w:rsid w:val="00A7080D"/>
    <w:rsid w:val="00A75CE6"/>
    <w:rsid w:val="00A766DB"/>
    <w:rsid w:val="00A83F49"/>
    <w:rsid w:val="00AC79B4"/>
    <w:rsid w:val="00AD5DA4"/>
    <w:rsid w:val="00AE4FD0"/>
    <w:rsid w:val="00B0304E"/>
    <w:rsid w:val="00B10EB3"/>
    <w:rsid w:val="00B11A2D"/>
    <w:rsid w:val="00B30CD8"/>
    <w:rsid w:val="00B45B58"/>
    <w:rsid w:val="00B46D46"/>
    <w:rsid w:val="00B55C35"/>
    <w:rsid w:val="00B63F1E"/>
    <w:rsid w:val="00B663B4"/>
    <w:rsid w:val="00B84977"/>
    <w:rsid w:val="00BA7BE4"/>
    <w:rsid w:val="00BB1A6A"/>
    <w:rsid w:val="00BB3C7B"/>
    <w:rsid w:val="00BC1B6E"/>
    <w:rsid w:val="00BC3596"/>
    <w:rsid w:val="00BD37E0"/>
    <w:rsid w:val="00BD4ACF"/>
    <w:rsid w:val="00BF29B7"/>
    <w:rsid w:val="00BF5B63"/>
    <w:rsid w:val="00C04949"/>
    <w:rsid w:val="00C440B7"/>
    <w:rsid w:val="00C50C43"/>
    <w:rsid w:val="00C70B19"/>
    <w:rsid w:val="00C71231"/>
    <w:rsid w:val="00C74BCF"/>
    <w:rsid w:val="00C825BA"/>
    <w:rsid w:val="00C90806"/>
    <w:rsid w:val="00C91112"/>
    <w:rsid w:val="00C931BF"/>
    <w:rsid w:val="00CA0D87"/>
    <w:rsid w:val="00CB1E19"/>
    <w:rsid w:val="00CC0EA7"/>
    <w:rsid w:val="00CC2F73"/>
    <w:rsid w:val="00CC54D4"/>
    <w:rsid w:val="00D0624D"/>
    <w:rsid w:val="00D06E51"/>
    <w:rsid w:val="00D072E3"/>
    <w:rsid w:val="00D11949"/>
    <w:rsid w:val="00D337AB"/>
    <w:rsid w:val="00D50F00"/>
    <w:rsid w:val="00D6071B"/>
    <w:rsid w:val="00D74DEA"/>
    <w:rsid w:val="00D75683"/>
    <w:rsid w:val="00D829BE"/>
    <w:rsid w:val="00D9518D"/>
    <w:rsid w:val="00D9731D"/>
    <w:rsid w:val="00DA3646"/>
    <w:rsid w:val="00DC0F73"/>
    <w:rsid w:val="00DE5945"/>
    <w:rsid w:val="00E42017"/>
    <w:rsid w:val="00E54749"/>
    <w:rsid w:val="00E9008D"/>
    <w:rsid w:val="00EA0E7A"/>
    <w:rsid w:val="00EA7FEF"/>
    <w:rsid w:val="00EB1366"/>
    <w:rsid w:val="00EE7233"/>
    <w:rsid w:val="00F36DC9"/>
    <w:rsid w:val="00F450E0"/>
    <w:rsid w:val="00F552FE"/>
    <w:rsid w:val="00F647C6"/>
    <w:rsid w:val="00F705CE"/>
    <w:rsid w:val="00F70927"/>
    <w:rsid w:val="00F76577"/>
    <w:rsid w:val="00F77199"/>
    <w:rsid w:val="00FB5E9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180D5"/>
  <w15:chartTrackingRefBased/>
  <w15:docId w15:val="{F6FA3321-97CD-4724-9C89-2ADC746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9731D"/>
    <w:rPr>
      <w:rFonts w:ascii="FrutigerLTStd-Bold" w:hAnsi="FrutigerLTStd-Bold" w:hint="default"/>
      <w:b/>
      <w:bCs/>
      <w:i w:val="0"/>
      <w:iCs w:val="0"/>
      <w:color w:val="C96BA7"/>
    </w:rPr>
  </w:style>
  <w:style w:type="character" w:customStyle="1" w:styleId="fontstyle21">
    <w:name w:val="fontstyle21"/>
    <w:basedOn w:val="Policepardfaut"/>
    <w:rsid w:val="00D9731D"/>
    <w:rPr>
      <w:rFonts w:ascii="FrutigerLTStd-LightCn" w:hAnsi="FrutigerLTStd-LightCn" w:hint="default"/>
      <w:b w:val="0"/>
      <w:bCs w:val="0"/>
      <w:i w:val="0"/>
      <w:iCs w:val="0"/>
      <w:color w:val="575756"/>
    </w:rPr>
  </w:style>
  <w:style w:type="paragraph" w:styleId="En-tte">
    <w:name w:val="header"/>
    <w:basedOn w:val="Normal"/>
    <w:link w:val="En-tt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8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88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7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551CC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700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ing-group.com" TargetMode="External"/><Relationship Id="rId1" Type="http://schemas.openxmlformats.org/officeDocument/2006/relationships/hyperlink" Target="http://www.sphering-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674FD7CB8E4EBC5D3429A9BB1F40" ma:contentTypeVersion="0" ma:contentTypeDescription="Crée un document." ma:contentTypeScope="" ma:versionID="1d8bf23e031576788a72e42cb2055a5a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36E47C-4C19-481C-A806-80D83E519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E8606-637C-4FF5-84A0-891EDD3C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5EF7F-5513-49E9-AEEC-D0BE96A09EB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26C440-1D1D-4B90-8550-EBEF5CA6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PGDI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PERON</dc:creator>
  <cp:keywords/>
  <dc:description/>
  <cp:lastModifiedBy>Florent HOURRIEZ</cp:lastModifiedBy>
  <cp:revision>2</cp:revision>
  <cp:lastPrinted>2018-07-19T08:18:00Z</cp:lastPrinted>
  <dcterms:created xsi:type="dcterms:W3CDTF">2020-11-03T13:59:00Z</dcterms:created>
  <dcterms:modified xsi:type="dcterms:W3CDTF">2020-11-03T13:59:00Z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